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E15FA" w14:textId="77777777" w:rsidR="00490E74" w:rsidRPr="001C0440" w:rsidRDefault="00490E74" w:rsidP="00490E74">
      <w:pPr>
        <w:spacing w:after="0" w:line="240" w:lineRule="auto"/>
        <w:jc w:val="center"/>
        <w:rPr>
          <w:rFonts w:ascii="Times New Roman" w:hAnsi="Times New Roman"/>
          <w:b/>
          <w:color w:val="000000"/>
          <w:sz w:val="28"/>
          <w:szCs w:val="28"/>
        </w:rPr>
      </w:pPr>
      <w:bookmarkStart w:id="0" w:name="_Toc95467936"/>
      <w:r w:rsidRPr="001C0440">
        <w:rPr>
          <w:rFonts w:ascii="Times New Roman" w:hAnsi="Times New Roman"/>
          <w:b/>
          <w:color w:val="000000"/>
          <w:sz w:val="28"/>
          <w:szCs w:val="28"/>
        </w:rPr>
        <w:t xml:space="preserve">Муниципальное бюджетное общеобразовательное учреждение </w:t>
      </w:r>
    </w:p>
    <w:p w14:paraId="31CE21EA" w14:textId="77777777" w:rsidR="00490E74" w:rsidRPr="001C0440" w:rsidRDefault="00490E74" w:rsidP="00490E74">
      <w:pPr>
        <w:spacing w:after="0" w:line="240" w:lineRule="auto"/>
        <w:jc w:val="center"/>
        <w:rPr>
          <w:rFonts w:ascii="Times New Roman" w:hAnsi="Times New Roman"/>
          <w:b/>
          <w:color w:val="000000"/>
          <w:sz w:val="28"/>
          <w:szCs w:val="28"/>
        </w:rPr>
      </w:pPr>
      <w:r w:rsidRPr="001C0440">
        <w:rPr>
          <w:rFonts w:ascii="Times New Roman" w:hAnsi="Times New Roman"/>
          <w:b/>
          <w:color w:val="000000"/>
          <w:sz w:val="28"/>
          <w:szCs w:val="28"/>
        </w:rPr>
        <w:t>«Средняя общеобразовательная школа №46» г. Белгорода</w:t>
      </w:r>
    </w:p>
    <w:p w14:paraId="4BF7DEDB" w14:textId="77777777" w:rsidR="00490E74" w:rsidRPr="00E74F02" w:rsidRDefault="00490E74" w:rsidP="00490E74">
      <w:pPr>
        <w:spacing w:after="0" w:line="240" w:lineRule="auto"/>
        <w:jc w:val="center"/>
        <w:rPr>
          <w:rFonts w:ascii="Times New Roman" w:hAnsi="Times New Roman"/>
          <w:b/>
          <w:color w:val="000000"/>
          <w:sz w:val="24"/>
          <w:szCs w:val="24"/>
        </w:rPr>
      </w:pPr>
    </w:p>
    <w:tbl>
      <w:tblPr>
        <w:tblW w:w="10774" w:type="dxa"/>
        <w:jc w:val="center"/>
        <w:tblInd w:w="-885" w:type="dxa"/>
        <w:tblLook w:val="04A0" w:firstRow="1" w:lastRow="0" w:firstColumn="1" w:lastColumn="0" w:noHBand="0" w:noVBand="1"/>
      </w:tblPr>
      <w:tblGrid>
        <w:gridCol w:w="3970"/>
        <w:gridCol w:w="3544"/>
        <w:gridCol w:w="3260"/>
      </w:tblGrid>
      <w:tr w:rsidR="00490E74" w:rsidRPr="00E74F02" w14:paraId="2C5661DE" w14:textId="77777777" w:rsidTr="00484E1E">
        <w:trPr>
          <w:jc w:val="center"/>
        </w:trPr>
        <w:tc>
          <w:tcPr>
            <w:tcW w:w="3970" w:type="dxa"/>
            <w:shd w:val="clear" w:color="auto" w:fill="auto"/>
          </w:tcPr>
          <w:p w14:paraId="7F2D5105" w14:textId="77777777" w:rsidR="00490E74" w:rsidRPr="00A90269" w:rsidRDefault="00490E74" w:rsidP="00484E1E">
            <w:pPr>
              <w:spacing w:after="0" w:line="240" w:lineRule="auto"/>
              <w:jc w:val="center"/>
              <w:rPr>
                <w:rFonts w:ascii="Times New Roman" w:hAnsi="Times New Roman"/>
                <w:sz w:val="24"/>
                <w:szCs w:val="24"/>
              </w:rPr>
            </w:pPr>
            <w:bookmarkStart w:id="1" w:name="_GoBack" w:colFirst="0" w:colLast="2"/>
            <w:r w:rsidRPr="00A90269">
              <w:rPr>
                <w:rFonts w:ascii="Times New Roman" w:hAnsi="Times New Roman"/>
                <w:sz w:val="24"/>
                <w:szCs w:val="24"/>
              </w:rPr>
              <w:t xml:space="preserve">Обсуждена </w:t>
            </w:r>
          </w:p>
          <w:p w14:paraId="088A2860" w14:textId="04890C58"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 xml:space="preserve">на заседании методического объединения учителей </w:t>
            </w:r>
            <w:proofErr w:type="gramStart"/>
            <w:r w:rsidR="00A90269" w:rsidRPr="00A90269">
              <w:rPr>
                <w:rFonts w:ascii="Times New Roman" w:hAnsi="Times New Roman"/>
                <w:sz w:val="24"/>
                <w:szCs w:val="24"/>
              </w:rPr>
              <w:t>естественно-научных</w:t>
            </w:r>
            <w:proofErr w:type="gramEnd"/>
            <w:r w:rsidR="00A90269" w:rsidRPr="00A90269">
              <w:rPr>
                <w:rFonts w:ascii="Times New Roman" w:hAnsi="Times New Roman"/>
                <w:sz w:val="24"/>
                <w:szCs w:val="24"/>
              </w:rPr>
              <w:t xml:space="preserve"> предметов</w:t>
            </w:r>
          </w:p>
          <w:p w14:paraId="373BB295" w14:textId="77777777"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 xml:space="preserve">Протокол № 1 </w:t>
            </w:r>
            <w:r w:rsidRPr="00A90269">
              <w:rPr>
                <w:rFonts w:ascii="Times New Roman" w:hAnsi="Times New Roman"/>
                <w:sz w:val="24"/>
                <w:szCs w:val="24"/>
              </w:rPr>
              <w:br/>
              <w:t>от «30» августа 2024 г.</w:t>
            </w:r>
          </w:p>
          <w:p w14:paraId="083ED174" w14:textId="77777777" w:rsidR="00490E74" w:rsidRPr="00A90269" w:rsidRDefault="00490E74" w:rsidP="00484E1E">
            <w:pPr>
              <w:spacing w:after="0" w:line="240" w:lineRule="auto"/>
              <w:jc w:val="center"/>
              <w:rPr>
                <w:rFonts w:ascii="Times New Roman" w:hAnsi="Times New Roman"/>
                <w:sz w:val="24"/>
                <w:szCs w:val="24"/>
              </w:rPr>
            </w:pPr>
          </w:p>
        </w:tc>
        <w:tc>
          <w:tcPr>
            <w:tcW w:w="3544" w:type="dxa"/>
            <w:shd w:val="clear" w:color="auto" w:fill="auto"/>
          </w:tcPr>
          <w:p w14:paraId="6CF60204" w14:textId="77777777" w:rsidR="00490E74" w:rsidRPr="00A90269" w:rsidRDefault="00490E74" w:rsidP="00484E1E">
            <w:pPr>
              <w:spacing w:after="0" w:line="240" w:lineRule="auto"/>
              <w:jc w:val="center"/>
              <w:rPr>
                <w:rFonts w:ascii="Times New Roman" w:hAnsi="Times New Roman"/>
                <w:sz w:val="24"/>
                <w:szCs w:val="24"/>
              </w:rPr>
            </w:pPr>
            <w:proofErr w:type="gramStart"/>
            <w:r w:rsidRPr="00A90269">
              <w:rPr>
                <w:rFonts w:ascii="Times New Roman" w:hAnsi="Times New Roman"/>
                <w:sz w:val="24"/>
                <w:szCs w:val="24"/>
              </w:rPr>
              <w:t>Принята</w:t>
            </w:r>
            <w:proofErr w:type="gramEnd"/>
            <w:r w:rsidRPr="00A90269">
              <w:rPr>
                <w:rFonts w:ascii="Times New Roman" w:hAnsi="Times New Roman"/>
                <w:sz w:val="24"/>
                <w:szCs w:val="24"/>
              </w:rPr>
              <w:t xml:space="preserve"> </w:t>
            </w:r>
          </w:p>
          <w:p w14:paraId="34B83A1B" w14:textId="77777777"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педагогическим советом</w:t>
            </w:r>
          </w:p>
          <w:p w14:paraId="1A99F1F5" w14:textId="77777777"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 xml:space="preserve">Протокол № 1 </w:t>
            </w:r>
            <w:r w:rsidRPr="00A90269">
              <w:rPr>
                <w:rFonts w:ascii="Times New Roman" w:hAnsi="Times New Roman"/>
                <w:sz w:val="24"/>
                <w:szCs w:val="24"/>
              </w:rPr>
              <w:br/>
              <w:t>от  «31» августа 2024 г.</w:t>
            </w:r>
          </w:p>
          <w:p w14:paraId="1EE3F6CF" w14:textId="77777777" w:rsidR="00490E74" w:rsidRPr="00A90269" w:rsidRDefault="00490E74" w:rsidP="00484E1E">
            <w:pPr>
              <w:spacing w:after="0" w:line="240" w:lineRule="auto"/>
              <w:jc w:val="center"/>
              <w:rPr>
                <w:rFonts w:ascii="Times New Roman" w:hAnsi="Times New Roman"/>
                <w:sz w:val="24"/>
                <w:szCs w:val="24"/>
              </w:rPr>
            </w:pPr>
          </w:p>
        </w:tc>
        <w:tc>
          <w:tcPr>
            <w:tcW w:w="3260" w:type="dxa"/>
            <w:shd w:val="clear" w:color="auto" w:fill="auto"/>
          </w:tcPr>
          <w:p w14:paraId="2A801C85" w14:textId="77777777"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Утверждена</w:t>
            </w:r>
          </w:p>
          <w:p w14:paraId="0FD2F26F" w14:textId="77777777"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Директор МБОУ СОШ №46</w:t>
            </w:r>
          </w:p>
          <w:p w14:paraId="2AAB572E" w14:textId="77777777"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___________ Н.А. Воробьева</w:t>
            </w:r>
          </w:p>
          <w:p w14:paraId="0A3C44CC" w14:textId="126105B3" w:rsidR="00490E74" w:rsidRPr="00A90269" w:rsidRDefault="00490E74" w:rsidP="00484E1E">
            <w:pPr>
              <w:spacing w:after="0" w:line="240" w:lineRule="auto"/>
              <w:jc w:val="center"/>
              <w:rPr>
                <w:rFonts w:ascii="Times New Roman" w:hAnsi="Times New Roman"/>
                <w:sz w:val="24"/>
                <w:szCs w:val="24"/>
              </w:rPr>
            </w:pPr>
            <w:r w:rsidRPr="00A90269">
              <w:rPr>
                <w:rFonts w:ascii="Times New Roman" w:hAnsi="Times New Roman"/>
                <w:sz w:val="24"/>
                <w:szCs w:val="24"/>
              </w:rPr>
              <w:t>Приказ №</w:t>
            </w:r>
            <w:r w:rsidR="00A90269" w:rsidRPr="00A90269">
              <w:rPr>
                <w:rFonts w:ascii="Times New Roman" w:hAnsi="Times New Roman"/>
                <w:sz w:val="24"/>
                <w:szCs w:val="24"/>
              </w:rPr>
              <w:t>321</w:t>
            </w:r>
            <w:r w:rsidRPr="00A90269">
              <w:rPr>
                <w:rFonts w:ascii="Times New Roman" w:hAnsi="Times New Roman"/>
                <w:sz w:val="24"/>
                <w:szCs w:val="24"/>
              </w:rPr>
              <w:br/>
              <w:t>от «3</w:t>
            </w:r>
            <w:r w:rsidR="00A90269" w:rsidRPr="00A90269">
              <w:rPr>
                <w:rFonts w:ascii="Times New Roman" w:hAnsi="Times New Roman"/>
                <w:sz w:val="24"/>
                <w:szCs w:val="24"/>
              </w:rPr>
              <w:t>0</w:t>
            </w:r>
            <w:r w:rsidRPr="00A90269">
              <w:rPr>
                <w:rFonts w:ascii="Times New Roman" w:hAnsi="Times New Roman"/>
                <w:sz w:val="24"/>
                <w:szCs w:val="24"/>
              </w:rPr>
              <w:t>» августа 2024 г.</w:t>
            </w:r>
          </w:p>
          <w:p w14:paraId="45280BB8" w14:textId="77777777" w:rsidR="00490E74" w:rsidRPr="00A90269" w:rsidRDefault="00490E74" w:rsidP="00484E1E">
            <w:pPr>
              <w:spacing w:after="0" w:line="240" w:lineRule="auto"/>
              <w:jc w:val="center"/>
              <w:rPr>
                <w:rFonts w:ascii="Times New Roman" w:hAnsi="Times New Roman"/>
                <w:sz w:val="24"/>
                <w:szCs w:val="24"/>
              </w:rPr>
            </w:pPr>
          </w:p>
        </w:tc>
      </w:tr>
      <w:bookmarkEnd w:id="1"/>
    </w:tbl>
    <w:p w14:paraId="08F55B31" w14:textId="77777777" w:rsidR="00490E74" w:rsidRPr="00E74F02" w:rsidRDefault="00490E74" w:rsidP="00490E74">
      <w:pPr>
        <w:spacing w:after="0" w:line="240" w:lineRule="auto"/>
        <w:jc w:val="center"/>
        <w:rPr>
          <w:rFonts w:ascii="Times New Roman" w:hAnsi="Times New Roman"/>
          <w:b/>
          <w:color w:val="000000"/>
          <w:sz w:val="24"/>
          <w:szCs w:val="24"/>
        </w:rPr>
      </w:pPr>
    </w:p>
    <w:p w14:paraId="47B81C99" w14:textId="77777777" w:rsidR="00490E74" w:rsidRPr="00E74F02" w:rsidRDefault="00490E74" w:rsidP="00490E74">
      <w:pPr>
        <w:spacing w:after="0" w:line="240" w:lineRule="auto"/>
        <w:rPr>
          <w:rFonts w:ascii="Times New Roman" w:hAnsi="Times New Roman"/>
          <w:b/>
          <w:color w:val="000000"/>
          <w:sz w:val="24"/>
          <w:szCs w:val="24"/>
        </w:rPr>
      </w:pPr>
    </w:p>
    <w:p w14:paraId="7D2E0374" w14:textId="77777777" w:rsidR="00490E74" w:rsidRPr="00E74F02" w:rsidRDefault="00490E74" w:rsidP="00490E74">
      <w:pPr>
        <w:spacing w:after="0" w:line="240" w:lineRule="auto"/>
        <w:rPr>
          <w:rFonts w:ascii="Times New Roman" w:hAnsi="Times New Roman"/>
          <w:b/>
          <w:color w:val="000000"/>
          <w:sz w:val="24"/>
          <w:szCs w:val="24"/>
        </w:rPr>
      </w:pPr>
    </w:p>
    <w:p w14:paraId="69476C3A" w14:textId="77777777" w:rsidR="00490E74" w:rsidRPr="00E74F02" w:rsidRDefault="00490E74" w:rsidP="00490E74">
      <w:pPr>
        <w:spacing w:after="0" w:line="240" w:lineRule="auto"/>
        <w:rPr>
          <w:rFonts w:ascii="Times New Roman" w:hAnsi="Times New Roman"/>
          <w:b/>
          <w:color w:val="000000"/>
          <w:sz w:val="24"/>
          <w:szCs w:val="24"/>
        </w:rPr>
      </w:pPr>
    </w:p>
    <w:p w14:paraId="740FED45" w14:textId="77777777" w:rsidR="00490E74" w:rsidRPr="001C0440" w:rsidRDefault="00490E74" w:rsidP="00490E74">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 xml:space="preserve">Приложение №1 </w:t>
      </w:r>
      <w:r w:rsidRPr="001C0440">
        <w:rPr>
          <w:rFonts w:ascii="Times New Roman" w:hAnsi="Times New Roman"/>
          <w:b/>
          <w:bCs/>
          <w:color w:val="000000"/>
          <w:sz w:val="28"/>
          <w:szCs w:val="28"/>
        </w:rPr>
        <w:br/>
        <w:t>к адаптированной основной образовательной  программе</w:t>
      </w:r>
    </w:p>
    <w:p w14:paraId="220E681B" w14:textId="77777777" w:rsidR="00490E74" w:rsidRPr="001C0440" w:rsidRDefault="00490E74" w:rsidP="00490E74">
      <w:pPr>
        <w:spacing w:after="0" w:line="240" w:lineRule="auto"/>
        <w:jc w:val="center"/>
        <w:rPr>
          <w:rFonts w:ascii="Times New Roman" w:hAnsi="Times New Roman"/>
          <w:b/>
          <w:bCs/>
          <w:color w:val="000000"/>
          <w:sz w:val="28"/>
          <w:szCs w:val="28"/>
        </w:rPr>
      </w:pPr>
      <w:r w:rsidRPr="001C0440">
        <w:rPr>
          <w:rFonts w:ascii="Times New Roman" w:hAnsi="Times New Roman"/>
          <w:b/>
          <w:bCs/>
          <w:color w:val="000000"/>
          <w:sz w:val="28"/>
          <w:szCs w:val="28"/>
        </w:rPr>
        <w:t>основного</w:t>
      </w:r>
      <w:r w:rsidRPr="001C0440">
        <w:rPr>
          <w:rFonts w:ascii="Times New Roman" w:hAnsi="Times New Roman"/>
          <w:b/>
          <w:bCs/>
          <w:color w:val="FF0000"/>
          <w:sz w:val="28"/>
          <w:szCs w:val="28"/>
        </w:rPr>
        <w:t xml:space="preserve"> </w:t>
      </w:r>
      <w:r w:rsidRPr="001C0440">
        <w:rPr>
          <w:rFonts w:ascii="Times New Roman" w:hAnsi="Times New Roman"/>
          <w:b/>
          <w:bCs/>
          <w:color w:val="000000"/>
          <w:sz w:val="28"/>
          <w:szCs w:val="28"/>
        </w:rPr>
        <w:t xml:space="preserve">общего образования для обучающихся </w:t>
      </w:r>
      <w:r w:rsidRPr="001C0440">
        <w:rPr>
          <w:rFonts w:ascii="Times New Roman" w:hAnsi="Times New Roman"/>
          <w:b/>
          <w:bCs/>
          <w:color w:val="000000"/>
          <w:sz w:val="28"/>
          <w:szCs w:val="28"/>
        </w:rPr>
        <w:br/>
        <w:t>с задержкой психического развития (вариант 7)</w:t>
      </w:r>
    </w:p>
    <w:p w14:paraId="1DBC86FD" w14:textId="77777777" w:rsidR="00490E74" w:rsidRPr="00E74F02" w:rsidRDefault="00490E74" w:rsidP="00490E74">
      <w:pPr>
        <w:spacing w:after="0" w:line="240" w:lineRule="auto"/>
        <w:jc w:val="center"/>
        <w:rPr>
          <w:rFonts w:ascii="Times New Roman" w:hAnsi="Times New Roman"/>
          <w:b/>
          <w:bCs/>
          <w:color w:val="000000"/>
          <w:sz w:val="24"/>
          <w:szCs w:val="24"/>
        </w:rPr>
      </w:pPr>
    </w:p>
    <w:p w14:paraId="64934DB5" w14:textId="77777777" w:rsidR="00490E74" w:rsidRPr="00E74F02" w:rsidRDefault="00490E74" w:rsidP="00490E74">
      <w:pPr>
        <w:spacing w:after="0" w:line="240" w:lineRule="auto"/>
        <w:jc w:val="center"/>
        <w:rPr>
          <w:rFonts w:ascii="Times New Roman" w:hAnsi="Times New Roman"/>
          <w:b/>
          <w:color w:val="000000"/>
          <w:sz w:val="24"/>
          <w:szCs w:val="24"/>
        </w:rPr>
      </w:pPr>
    </w:p>
    <w:p w14:paraId="021902A2" w14:textId="77777777" w:rsidR="00490E74" w:rsidRPr="00E74F02" w:rsidRDefault="00490E74" w:rsidP="00490E74">
      <w:pPr>
        <w:spacing w:after="0" w:line="240" w:lineRule="auto"/>
        <w:jc w:val="center"/>
        <w:rPr>
          <w:rFonts w:ascii="Times New Roman" w:hAnsi="Times New Roman"/>
          <w:b/>
          <w:color w:val="000000"/>
          <w:sz w:val="24"/>
          <w:szCs w:val="24"/>
        </w:rPr>
      </w:pPr>
    </w:p>
    <w:p w14:paraId="1486A738" w14:textId="77777777" w:rsidR="00490E74" w:rsidRPr="00E74F02" w:rsidRDefault="00490E74" w:rsidP="00490E74">
      <w:pPr>
        <w:spacing w:after="0" w:line="240" w:lineRule="auto"/>
        <w:jc w:val="center"/>
        <w:rPr>
          <w:rFonts w:ascii="Times New Roman" w:hAnsi="Times New Roman"/>
          <w:b/>
          <w:color w:val="000000"/>
          <w:sz w:val="24"/>
          <w:szCs w:val="24"/>
        </w:rPr>
      </w:pPr>
    </w:p>
    <w:p w14:paraId="0CC9C2D3" w14:textId="348BD90A" w:rsidR="00490E74" w:rsidRPr="001C0440" w:rsidRDefault="00490E74" w:rsidP="00490E74">
      <w:pPr>
        <w:spacing w:after="0" w:line="240" w:lineRule="auto"/>
        <w:jc w:val="center"/>
        <w:rPr>
          <w:rFonts w:ascii="Times New Roman" w:hAnsi="Times New Roman"/>
          <w:b/>
          <w:color w:val="000000"/>
          <w:sz w:val="52"/>
          <w:szCs w:val="52"/>
        </w:rPr>
      </w:pPr>
      <w:r>
        <w:rPr>
          <w:rFonts w:ascii="Times New Roman" w:hAnsi="Times New Roman"/>
          <w:b/>
          <w:color w:val="000000"/>
          <w:sz w:val="52"/>
          <w:szCs w:val="52"/>
        </w:rPr>
        <w:t>Р</w:t>
      </w:r>
      <w:r w:rsidRPr="001C0440">
        <w:rPr>
          <w:rFonts w:ascii="Times New Roman" w:hAnsi="Times New Roman"/>
          <w:b/>
          <w:color w:val="000000"/>
          <w:sz w:val="52"/>
          <w:szCs w:val="52"/>
        </w:rPr>
        <w:t xml:space="preserve">абочая программа </w:t>
      </w:r>
    </w:p>
    <w:p w14:paraId="3343DAF7" w14:textId="77777777" w:rsidR="00490E74" w:rsidRPr="001C0440" w:rsidRDefault="00490E74" w:rsidP="00490E74">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 xml:space="preserve">учебного предмета </w:t>
      </w:r>
    </w:p>
    <w:p w14:paraId="4D34060E" w14:textId="61E01BF7" w:rsidR="00490E74" w:rsidRPr="001C0440" w:rsidRDefault="00490E74" w:rsidP="00490E74">
      <w:pPr>
        <w:spacing w:after="0" w:line="240" w:lineRule="auto"/>
        <w:jc w:val="center"/>
        <w:rPr>
          <w:rFonts w:ascii="Times New Roman" w:hAnsi="Times New Roman"/>
          <w:b/>
          <w:color w:val="000000"/>
          <w:sz w:val="52"/>
          <w:szCs w:val="52"/>
        </w:rPr>
      </w:pPr>
      <w:r w:rsidRPr="001C0440">
        <w:rPr>
          <w:rFonts w:ascii="Times New Roman" w:hAnsi="Times New Roman"/>
          <w:b/>
          <w:color w:val="000000"/>
          <w:sz w:val="52"/>
          <w:szCs w:val="52"/>
        </w:rPr>
        <w:t>«</w:t>
      </w:r>
      <w:r>
        <w:rPr>
          <w:rFonts w:ascii="Times New Roman" w:hAnsi="Times New Roman"/>
          <w:b/>
          <w:color w:val="000000"/>
          <w:sz w:val="52"/>
          <w:szCs w:val="52"/>
        </w:rPr>
        <w:t>Физика</w:t>
      </w:r>
      <w:r w:rsidRPr="001C0440">
        <w:rPr>
          <w:rFonts w:ascii="Times New Roman" w:hAnsi="Times New Roman"/>
          <w:b/>
          <w:color w:val="000000"/>
          <w:sz w:val="52"/>
          <w:szCs w:val="52"/>
        </w:rPr>
        <w:t>»</w:t>
      </w:r>
    </w:p>
    <w:p w14:paraId="5FD91622" w14:textId="77777777" w:rsidR="00490E74" w:rsidRPr="00E74F02" w:rsidRDefault="00490E74" w:rsidP="00490E74">
      <w:pPr>
        <w:spacing w:after="0" w:line="240" w:lineRule="auto"/>
        <w:jc w:val="center"/>
        <w:rPr>
          <w:rFonts w:ascii="Times New Roman" w:hAnsi="Times New Roman"/>
          <w:color w:val="000000"/>
          <w:sz w:val="24"/>
          <w:szCs w:val="24"/>
        </w:rPr>
      </w:pPr>
    </w:p>
    <w:p w14:paraId="26330865" w14:textId="13234043" w:rsidR="00490E74" w:rsidRPr="001C0440" w:rsidRDefault="00272502" w:rsidP="00490E74">
      <w:pPr>
        <w:spacing w:after="0" w:line="240" w:lineRule="auto"/>
        <w:jc w:val="center"/>
        <w:rPr>
          <w:rFonts w:ascii="Times New Roman" w:hAnsi="Times New Roman"/>
          <w:color w:val="000000"/>
          <w:sz w:val="28"/>
          <w:szCs w:val="28"/>
        </w:rPr>
      </w:pPr>
      <w:r>
        <w:rPr>
          <w:rFonts w:ascii="Times New Roman" w:hAnsi="Times New Roman"/>
          <w:color w:val="000000"/>
          <w:sz w:val="28"/>
          <w:szCs w:val="28"/>
        </w:rPr>
        <w:t>7</w:t>
      </w:r>
      <w:r w:rsidR="00490E74" w:rsidRPr="001C0440">
        <w:rPr>
          <w:rFonts w:ascii="Times New Roman" w:hAnsi="Times New Roman"/>
          <w:color w:val="000000"/>
          <w:sz w:val="28"/>
          <w:szCs w:val="28"/>
        </w:rPr>
        <w:t xml:space="preserve">-9 классы </w:t>
      </w:r>
    </w:p>
    <w:p w14:paraId="0ED5CFB4" w14:textId="4E025B7C" w:rsidR="00490E74" w:rsidRPr="001C0440" w:rsidRDefault="00490E74" w:rsidP="00490E74">
      <w:pPr>
        <w:spacing w:after="0" w:line="240" w:lineRule="auto"/>
        <w:jc w:val="center"/>
        <w:rPr>
          <w:rFonts w:ascii="Times New Roman" w:hAnsi="Times New Roman"/>
          <w:color w:val="000000"/>
          <w:sz w:val="28"/>
          <w:szCs w:val="28"/>
        </w:rPr>
      </w:pPr>
      <w:r w:rsidRPr="001C0440">
        <w:rPr>
          <w:rFonts w:ascii="Times New Roman" w:hAnsi="Times New Roman"/>
          <w:color w:val="000000"/>
          <w:sz w:val="28"/>
          <w:szCs w:val="28"/>
        </w:rPr>
        <w:t xml:space="preserve">Срок освоения </w:t>
      </w:r>
      <w:r w:rsidR="00272502">
        <w:rPr>
          <w:rFonts w:ascii="Times New Roman" w:hAnsi="Times New Roman"/>
          <w:color w:val="000000"/>
          <w:sz w:val="28"/>
          <w:szCs w:val="28"/>
        </w:rPr>
        <w:t>3 года</w:t>
      </w:r>
      <w:r w:rsidRPr="001C0440">
        <w:rPr>
          <w:rFonts w:ascii="Times New Roman" w:hAnsi="Times New Roman"/>
          <w:color w:val="000000"/>
          <w:sz w:val="28"/>
          <w:szCs w:val="28"/>
        </w:rPr>
        <w:t xml:space="preserve"> </w:t>
      </w:r>
    </w:p>
    <w:p w14:paraId="3B8DEB08" w14:textId="77777777" w:rsidR="00490E74" w:rsidRPr="001C0440" w:rsidRDefault="00490E74" w:rsidP="00490E74">
      <w:pPr>
        <w:spacing w:after="0" w:line="240" w:lineRule="auto"/>
        <w:jc w:val="center"/>
        <w:rPr>
          <w:rFonts w:ascii="Times New Roman" w:hAnsi="Times New Roman"/>
          <w:color w:val="000000"/>
          <w:sz w:val="28"/>
          <w:szCs w:val="28"/>
        </w:rPr>
      </w:pPr>
    </w:p>
    <w:p w14:paraId="4E7E660D" w14:textId="77777777" w:rsidR="00490E74" w:rsidRPr="001C0440" w:rsidRDefault="00490E74" w:rsidP="00490E74">
      <w:pPr>
        <w:spacing w:after="0" w:line="240" w:lineRule="auto"/>
        <w:jc w:val="center"/>
        <w:rPr>
          <w:rFonts w:ascii="Times New Roman" w:hAnsi="Times New Roman"/>
          <w:b/>
          <w:color w:val="000000"/>
          <w:sz w:val="28"/>
          <w:szCs w:val="28"/>
        </w:rPr>
      </w:pPr>
    </w:p>
    <w:p w14:paraId="621DD9E3" w14:textId="77777777" w:rsidR="00490E74" w:rsidRPr="001C0440" w:rsidRDefault="00490E74" w:rsidP="00490E74">
      <w:pPr>
        <w:spacing w:after="0" w:line="240" w:lineRule="auto"/>
        <w:rPr>
          <w:rFonts w:ascii="Times New Roman" w:hAnsi="Times New Roman"/>
          <w:b/>
          <w:color w:val="000000"/>
          <w:sz w:val="28"/>
          <w:szCs w:val="28"/>
        </w:rPr>
      </w:pPr>
    </w:p>
    <w:p w14:paraId="2E3CB926" w14:textId="77777777" w:rsidR="00490E74" w:rsidRPr="001C0440" w:rsidRDefault="00490E74" w:rsidP="00490E74">
      <w:pPr>
        <w:spacing w:after="0" w:line="240" w:lineRule="auto"/>
        <w:rPr>
          <w:rFonts w:ascii="Times New Roman" w:hAnsi="Times New Roman"/>
          <w:b/>
          <w:color w:val="000000"/>
          <w:sz w:val="28"/>
          <w:szCs w:val="28"/>
        </w:rPr>
      </w:pPr>
    </w:p>
    <w:p w14:paraId="6A97BEEB" w14:textId="77777777" w:rsidR="00490E74" w:rsidRPr="001C0440" w:rsidRDefault="00490E74" w:rsidP="00490E74">
      <w:pPr>
        <w:spacing w:after="0" w:line="240" w:lineRule="auto"/>
        <w:rPr>
          <w:rFonts w:ascii="Times New Roman" w:hAnsi="Times New Roman"/>
          <w:b/>
          <w:color w:val="000000"/>
          <w:sz w:val="28"/>
          <w:szCs w:val="28"/>
        </w:rPr>
      </w:pPr>
    </w:p>
    <w:p w14:paraId="5A842E96" w14:textId="77777777" w:rsidR="00490E74" w:rsidRPr="001C0440" w:rsidRDefault="00490E74" w:rsidP="00490E74">
      <w:pPr>
        <w:spacing w:after="0" w:line="240" w:lineRule="auto"/>
        <w:rPr>
          <w:rFonts w:ascii="Times New Roman" w:hAnsi="Times New Roman"/>
          <w:b/>
          <w:color w:val="000000"/>
          <w:sz w:val="28"/>
          <w:szCs w:val="28"/>
        </w:rPr>
      </w:pPr>
    </w:p>
    <w:p w14:paraId="1BFC1BF1" w14:textId="77777777" w:rsidR="00490E74" w:rsidRPr="001C0440" w:rsidRDefault="00490E74" w:rsidP="00490E74">
      <w:pPr>
        <w:spacing w:after="0" w:line="240" w:lineRule="auto"/>
        <w:rPr>
          <w:rFonts w:ascii="Times New Roman" w:hAnsi="Times New Roman"/>
          <w:b/>
          <w:color w:val="000000"/>
          <w:sz w:val="28"/>
          <w:szCs w:val="28"/>
        </w:rPr>
      </w:pPr>
    </w:p>
    <w:p w14:paraId="31C8B229" w14:textId="77777777" w:rsidR="00490E74" w:rsidRPr="001C0440" w:rsidRDefault="00490E74" w:rsidP="00490E74">
      <w:pPr>
        <w:spacing w:after="0" w:line="240" w:lineRule="auto"/>
        <w:rPr>
          <w:rFonts w:ascii="Times New Roman" w:hAnsi="Times New Roman"/>
          <w:b/>
          <w:color w:val="000000"/>
          <w:sz w:val="28"/>
          <w:szCs w:val="28"/>
        </w:rPr>
      </w:pPr>
    </w:p>
    <w:p w14:paraId="7B679EEA" w14:textId="77777777" w:rsidR="00490E74" w:rsidRPr="001C0440" w:rsidRDefault="00490E74" w:rsidP="00490E74">
      <w:pPr>
        <w:spacing w:after="0" w:line="240" w:lineRule="auto"/>
        <w:rPr>
          <w:rFonts w:ascii="Times New Roman" w:hAnsi="Times New Roman"/>
          <w:b/>
          <w:color w:val="000000"/>
          <w:sz w:val="28"/>
          <w:szCs w:val="28"/>
        </w:rPr>
      </w:pPr>
    </w:p>
    <w:p w14:paraId="514876E9" w14:textId="77777777" w:rsidR="00490E74" w:rsidRPr="001C0440" w:rsidRDefault="00490E74" w:rsidP="00490E74">
      <w:pPr>
        <w:spacing w:after="0" w:line="240" w:lineRule="auto"/>
        <w:rPr>
          <w:rFonts w:ascii="Times New Roman" w:hAnsi="Times New Roman"/>
          <w:b/>
          <w:color w:val="000000"/>
          <w:sz w:val="28"/>
          <w:szCs w:val="28"/>
        </w:rPr>
      </w:pPr>
    </w:p>
    <w:p w14:paraId="6406A4E1" w14:textId="77777777" w:rsidR="00490E74" w:rsidRPr="001C0440" w:rsidRDefault="00490E74" w:rsidP="00490E74">
      <w:pPr>
        <w:spacing w:after="0" w:line="240" w:lineRule="auto"/>
        <w:rPr>
          <w:rFonts w:ascii="Times New Roman" w:hAnsi="Times New Roman"/>
          <w:b/>
          <w:color w:val="000000"/>
          <w:sz w:val="28"/>
          <w:szCs w:val="28"/>
        </w:rPr>
      </w:pPr>
    </w:p>
    <w:p w14:paraId="6DF03C94" w14:textId="77777777" w:rsidR="00490E74" w:rsidRPr="001C0440" w:rsidRDefault="00490E74" w:rsidP="00490E74">
      <w:pPr>
        <w:spacing w:after="0" w:line="240" w:lineRule="auto"/>
        <w:jc w:val="center"/>
        <w:rPr>
          <w:rFonts w:ascii="Times New Roman" w:hAnsi="Times New Roman"/>
          <w:b/>
          <w:color w:val="000000"/>
          <w:sz w:val="28"/>
          <w:szCs w:val="28"/>
        </w:rPr>
      </w:pPr>
    </w:p>
    <w:p w14:paraId="3450E8BC" w14:textId="77777777" w:rsidR="00490E74" w:rsidRPr="001C0440" w:rsidRDefault="00490E74" w:rsidP="00490E74">
      <w:pPr>
        <w:spacing w:after="0" w:line="240" w:lineRule="auto"/>
        <w:jc w:val="center"/>
        <w:rPr>
          <w:rFonts w:ascii="Times New Roman" w:hAnsi="Times New Roman"/>
          <w:b/>
          <w:color w:val="000000"/>
          <w:sz w:val="28"/>
          <w:szCs w:val="28"/>
        </w:rPr>
      </w:pPr>
    </w:p>
    <w:p w14:paraId="1EFD4E96" w14:textId="77777777" w:rsidR="00490E74" w:rsidRPr="001C0440" w:rsidRDefault="00490E74" w:rsidP="00490E74">
      <w:pPr>
        <w:spacing w:after="0" w:line="240" w:lineRule="auto"/>
        <w:jc w:val="center"/>
        <w:rPr>
          <w:rFonts w:ascii="Times New Roman" w:hAnsi="Times New Roman"/>
          <w:b/>
          <w:color w:val="000000"/>
          <w:sz w:val="28"/>
          <w:szCs w:val="28"/>
        </w:rPr>
      </w:pPr>
    </w:p>
    <w:p w14:paraId="76BCA59C" w14:textId="77777777" w:rsidR="00490E74" w:rsidRPr="001C0440" w:rsidRDefault="00490E74" w:rsidP="00490E74">
      <w:pPr>
        <w:spacing w:after="0" w:line="240" w:lineRule="auto"/>
        <w:ind w:left="120"/>
        <w:jc w:val="center"/>
        <w:rPr>
          <w:rFonts w:ascii="Times New Roman" w:hAnsi="Times New Roman"/>
          <w:b/>
          <w:color w:val="000000"/>
          <w:sz w:val="28"/>
          <w:szCs w:val="28"/>
        </w:rPr>
      </w:pPr>
    </w:p>
    <w:p w14:paraId="4D725A6B" w14:textId="3E2A38B3" w:rsidR="00E644A4" w:rsidRPr="00490E74" w:rsidRDefault="00490E74" w:rsidP="00490E74">
      <w:pPr>
        <w:jc w:val="center"/>
        <w:rPr>
          <w:rFonts w:ascii="Times New Roman" w:eastAsiaTheme="minorEastAsia" w:hAnsi="Times New Roman" w:cs="Times New Roman"/>
          <w:sz w:val="24"/>
          <w:szCs w:val="24"/>
          <w:lang w:eastAsia="ru-RU"/>
        </w:rPr>
      </w:pPr>
      <w:r w:rsidRPr="001C0440">
        <w:rPr>
          <w:rFonts w:ascii="Times New Roman" w:hAnsi="Times New Roman"/>
          <w:b/>
          <w:color w:val="000000"/>
          <w:sz w:val="28"/>
          <w:szCs w:val="28"/>
        </w:rPr>
        <w:t>2024</w:t>
      </w:r>
      <w:r w:rsidR="00E644A4" w:rsidRPr="00490E74">
        <w:rPr>
          <w:rFonts w:ascii="Times New Roman" w:eastAsiaTheme="minorEastAsia" w:hAnsi="Times New Roman" w:cs="Times New Roman"/>
          <w:sz w:val="24"/>
          <w:szCs w:val="24"/>
          <w:lang w:eastAsia="ru-RU"/>
        </w:rPr>
        <w:br w:type="page"/>
      </w:r>
    </w:p>
    <w:p w14:paraId="37039190" w14:textId="20B90301" w:rsidR="008F5CA9" w:rsidRPr="00490E74" w:rsidRDefault="00490E74" w:rsidP="008F5CA9">
      <w:pPr>
        <w:spacing w:after="0" w:line="240" w:lineRule="auto"/>
        <w:ind w:firstLine="709"/>
        <w:jc w:val="both"/>
        <w:rPr>
          <w:rFonts w:ascii="Times New Roman" w:eastAsiaTheme="minorEastAsia" w:hAnsi="Times New Roman" w:cs="Times New Roman"/>
          <w:sz w:val="24"/>
          <w:szCs w:val="24"/>
          <w:lang w:eastAsia="ru-RU"/>
        </w:rPr>
      </w:pPr>
      <w:bookmarkStart w:id="2" w:name="_Toc101191579"/>
      <w:proofErr w:type="gramStart"/>
      <w:r>
        <w:rPr>
          <w:rFonts w:ascii="Times New Roman" w:eastAsiaTheme="minorEastAsia" w:hAnsi="Times New Roman" w:cs="Times New Roman"/>
          <w:sz w:val="24"/>
          <w:szCs w:val="24"/>
          <w:lang w:eastAsia="ru-RU"/>
        </w:rPr>
        <w:lastRenderedPageBreak/>
        <w:t>Р</w:t>
      </w:r>
      <w:r w:rsidR="008F5CA9" w:rsidRPr="00490E74">
        <w:rPr>
          <w:rFonts w:ascii="Times New Roman" w:eastAsiaTheme="minorEastAsia" w:hAnsi="Times New Roman" w:cs="Times New Roman"/>
          <w:sz w:val="24"/>
          <w:szCs w:val="24"/>
          <w:lang w:eastAsia="ru-RU"/>
        </w:rPr>
        <w:t>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 тематическое планирование.</w:t>
      </w:r>
      <w:proofErr w:type="gramEnd"/>
    </w:p>
    <w:p w14:paraId="1EF42139" w14:textId="77777777" w:rsidR="008F5CA9" w:rsidRPr="00490E74" w:rsidRDefault="008F5CA9" w:rsidP="008F5CA9">
      <w:pPr>
        <w:spacing w:after="0" w:line="240" w:lineRule="auto"/>
        <w:ind w:firstLine="709"/>
        <w:jc w:val="both"/>
        <w:rPr>
          <w:rFonts w:ascii="Times New Roman" w:eastAsiaTheme="minorEastAsia" w:hAnsi="Times New Roman" w:cs="Times New Roman"/>
          <w:sz w:val="24"/>
          <w:szCs w:val="24"/>
          <w:lang w:eastAsia="ru-RU"/>
        </w:rPr>
      </w:pPr>
    </w:p>
    <w:p w14:paraId="16AB4E5E" w14:textId="77777777" w:rsidR="00E644A4" w:rsidRPr="00490E74" w:rsidRDefault="00E644A4" w:rsidP="001C0113">
      <w:pPr>
        <w:pStyle w:val="1"/>
        <w:spacing w:before="240" w:after="0"/>
        <w:rPr>
          <w:rFonts w:cs="Times New Roman"/>
          <w:sz w:val="24"/>
          <w:szCs w:val="24"/>
        </w:rPr>
      </w:pPr>
      <w:r w:rsidRPr="00490E74">
        <w:rPr>
          <w:rFonts w:cs="Times New Roman"/>
          <w:sz w:val="24"/>
          <w:szCs w:val="24"/>
        </w:rPr>
        <w:t>ПОЯСНИТЕЛЬНАЯ ЗАПИСКА</w:t>
      </w:r>
      <w:bookmarkEnd w:id="0"/>
      <w:bookmarkEnd w:id="2"/>
    </w:p>
    <w:p w14:paraId="44EA2AA3" w14:textId="77777777" w:rsidR="00E644A4" w:rsidRPr="00490E74" w:rsidRDefault="00E644A4" w:rsidP="00E644A4">
      <w:pPr>
        <w:spacing w:after="0" w:line="240" w:lineRule="auto"/>
        <w:ind w:firstLine="709"/>
        <w:jc w:val="both"/>
        <w:rPr>
          <w:rFonts w:ascii="Times New Roman" w:eastAsiaTheme="minorEastAsia" w:hAnsi="Times New Roman" w:cs="Times New Roman"/>
          <w:b/>
          <w:sz w:val="24"/>
          <w:szCs w:val="24"/>
          <w:lang w:eastAsia="ru-RU"/>
        </w:rPr>
      </w:pPr>
    </w:p>
    <w:p w14:paraId="66729BC9" w14:textId="297C599B" w:rsidR="008F5CA9" w:rsidRPr="00490E74" w:rsidRDefault="00490E74" w:rsidP="00E644A4">
      <w:pPr>
        <w:spacing w:after="0" w:line="240" w:lineRule="auto"/>
        <w:ind w:firstLine="709"/>
        <w:jc w:val="both"/>
        <w:rPr>
          <w:rFonts w:ascii="Times New Roman" w:eastAsiaTheme="minorEastAsia" w:hAnsi="Times New Roman" w:cs="Times New Roman"/>
          <w:sz w:val="24"/>
          <w:szCs w:val="24"/>
          <w:lang w:eastAsia="ru-RU"/>
        </w:rPr>
      </w:pPr>
      <w:proofErr w:type="gramStart"/>
      <w:r>
        <w:rPr>
          <w:rFonts w:ascii="Times New Roman" w:eastAsiaTheme="minorEastAsia" w:hAnsi="Times New Roman" w:cs="Times New Roman"/>
          <w:sz w:val="24"/>
          <w:szCs w:val="24"/>
          <w:lang w:eastAsia="ru-RU"/>
        </w:rPr>
        <w:t>Р</w:t>
      </w:r>
      <w:r w:rsidR="008F5CA9" w:rsidRPr="00490E74">
        <w:rPr>
          <w:rFonts w:ascii="Times New Roman" w:eastAsiaTheme="minorEastAsia" w:hAnsi="Times New Roman" w:cs="Times New Roman"/>
          <w:sz w:val="24"/>
          <w:szCs w:val="24"/>
          <w:lang w:eastAsia="ru-RU"/>
        </w:rPr>
        <w:t xml:space="preserve">абочая программа по физике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8F5CA9" w:rsidRPr="00490E74">
        <w:rPr>
          <w:rFonts w:ascii="Times New Roman" w:eastAsiaTheme="minorEastAsia" w:hAnsi="Times New Roman" w:cs="Times New Roman"/>
          <w:sz w:val="24"/>
          <w:szCs w:val="24"/>
          <w:lang w:eastAsia="ru-RU"/>
        </w:rPr>
        <w:t>Минпросвещения</w:t>
      </w:r>
      <w:proofErr w:type="spellEnd"/>
      <w:r w:rsidR="008F5CA9" w:rsidRPr="00490E74">
        <w:rPr>
          <w:rFonts w:ascii="Times New Roman" w:eastAsiaTheme="minorEastAsia" w:hAnsi="Times New Roman" w:cs="Times New Roman"/>
          <w:sz w:val="24"/>
          <w:szCs w:val="24"/>
          <w:lang w:eastAsia="ru-RU"/>
        </w:rPr>
        <w:t xml:space="preserve"> России от 31.05.2021 г. № 287) (далее  – ФГОС ООО), Федеральной адаптированной образовательной программы основного общего образования для обучающихся с ограниченными возможностями здоровья (Приказ </w:t>
      </w:r>
      <w:proofErr w:type="spellStart"/>
      <w:r w:rsidR="008F5CA9" w:rsidRPr="00490E74">
        <w:rPr>
          <w:rFonts w:ascii="Times New Roman" w:eastAsiaTheme="minorEastAsia" w:hAnsi="Times New Roman" w:cs="Times New Roman"/>
          <w:sz w:val="24"/>
          <w:szCs w:val="24"/>
          <w:lang w:eastAsia="ru-RU"/>
        </w:rPr>
        <w:t>Минпросвещения</w:t>
      </w:r>
      <w:proofErr w:type="spellEnd"/>
      <w:r w:rsidR="008F5CA9" w:rsidRPr="00490E74">
        <w:rPr>
          <w:rFonts w:ascii="Times New Roman" w:eastAsiaTheme="minorEastAsia" w:hAnsi="Times New Roman" w:cs="Times New Roman"/>
          <w:sz w:val="24"/>
          <w:szCs w:val="24"/>
          <w:lang w:eastAsia="ru-RU"/>
        </w:rPr>
        <w:t xml:space="preserve"> России от 24 ноября 2022 г. № 1025), Федеральной</w:t>
      </w:r>
      <w:proofErr w:type="gramEnd"/>
      <w:r w:rsidR="008F5CA9" w:rsidRPr="00490E74">
        <w:rPr>
          <w:rFonts w:ascii="Times New Roman" w:eastAsiaTheme="minorEastAsia" w:hAnsi="Times New Roman" w:cs="Times New Roman"/>
          <w:sz w:val="24"/>
          <w:szCs w:val="24"/>
          <w:lang w:eastAsia="ru-RU"/>
        </w:rPr>
        <w:t xml:space="preserve"> </w:t>
      </w:r>
      <w:proofErr w:type="gramStart"/>
      <w:r w:rsidR="008F5CA9" w:rsidRPr="00490E74">
        <w:rPr>
          <w:rFonts w:ascii="Times New Roman" w:eastAsiaTheme="minorEastAsia" w:hAnsi="Times New Roman" w:cs="Times New Roman"/>
          <w:sz w:val="24"/>
          <w:szCs w:val="24"/>
          <w:lang w:eastAsia="ru-RU"/>
        </w:rPr>
        <w:t xml:space="preserve">рабочей программы основного общего образования по учебному предмету «Физика» (базовый уровень),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Федеральной </w:t>
      </w:r>
      <w:r w:rsidR="00C87CCD" w:rsidRPr="00490E74">
        <w:rPr>
          <w:rFonts w:ascii="Times New Roman" w:eastAsiaTheme="minorEastAsia" w:hAnsi="Times New Roman" w:cs="Times New Roman"/>
          <w:sz w:val="24"/>
          <w:szCs w:val="24"/>
          <w:lang w:eastAsia="ru-RU"/>
        </w:rPr>
        <w:t xml:space="preserve">рабочей </w:t>
      </w:r>
      <w:r w:rsidR="008F5CA9" w:rsidRPr="00490E74">
        <w:rPr>
          <w:rFonts w:ascii="Times New Roman" w:eastAsiaTheme="minorEastAsia" w:hAnsi="Times New Roman" w:cs="Times New Roman"/>
          <w:sz w:val="24"/>
          <w:szCs w:val="24"/>
          <w:lang w:eastAsia="ru-RU"/>
        </w:rPr>
        <w:t>программы воспитания, с учетом распределенных по классам проверяемых требований к результатам освоения Федеральной адаптированной образовательной программы основного общего образования для обучающихся с задержкой психического развития.</w:t>
      </w:r>
      <w:proofErr w:type="gramEnd"/>
    </w:p>
    <w:p w14:paraId="55CF4F6D"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3" w:name="_Toc95467937"/>
    </w:p>
    <w:p w14:paraId="0D26E789" w14:textId="77777777" w:rsidR="00E644A4" w:rsidRPr="00490E74" w:rsidRDefault="00E644A4" w:rsidP="001C0113">
      <w:pPr>
        <w:pStyle w:val="3"/>
        <w:spacing w:before="160" w:after="120"/>
        <w:rPr>
          <w:rFonts w:cs="Times New Roman"/>
          <w:b/>
          <w:sz w:val="24"/>
        </w:rPr>
      </w:pPr>
      <w:bookmarkStart w:id="4" w:name="_Toc101191580"/>
      <w:r w:rsidRPr="00490E74">
        <w:rPr>
          <w:rFonts w:cs="Times New Roman"/>
          <w:b/>
          <w:sz w:val="24"/>
        </w:rPr>
        <w:t>Общая характеристика учебного предмета «Физика»</w:t>
      </w:r>
      <w:bookmarkEnd w:id="3"/>
      <w:bookmarkEnd w:id="4"/>
    </w:p>
    <w:p w14:paraId="288D2B9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w:t>
      </w:r>
      <w:proofErr w:type="gramStart"/>
      <w:r w:rsidRPr="00490E74">
        <w:rPr>
          <w:rFonts w:ascii="Times New Roman" w:eastAsiaTheme="minorEastAsia" w:hAnsi="Times New Roman" w:cs="Times New Roman"/>
          <w:sz w:val="24"/>
          <w:szCs w:val="24"/>
          <w:lang w:eastAsia="ru-RU"/>
        </w:rPr>
        <w:t>обучающихся</w:t>
      </w:r>
      <w:proofErr w:type="gramEnd"/>
      <w:r w:rsidRPr="00490E74">
        <w:rPr>
          <w:rFonts w:ascii="Times New Roman" w:eastAsiaTheme="minorEastAsia" w:hAnsi="Times New Roman" w:cs="Times New Roman"/>
          <w:sz w:val="24"/>
          <w:szCs w:val="24"/>
          <w:lang w:eastAsia="ru-RU"/>
        </w:rPr>
        <w:t xml:space="preserve"> научным методом познания, позволяющим получать объективные знания об окружающем мире.  </w:t>
      </w:r>
    </w:p>
    <w:p w14:paraId="4ACD276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Предмет 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 </w:t>
      </w:r>
    </w:p>
    <w:p w14:paraId="3B6C7594"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Изучение физики способствует развитию у обучающихся с ЗПР пространственного воображения, функциональной грамотности, умения воспринимать и критически анализировать информацию, представленную в различных формах.</w:t>
      </w:r>
      <w:proofErr w:type="gramEnd"/>
      <w:r w:rsidRPr="00490E74">
        <w:rPr>
          <w:rFonts w:ascii="Times New Roman" w:eastAsiaTheme="minorEastAsia" w:hAnsi="Times New Roman" w:cs="Times New Roman"/>
          <w:sz w:val="24"/>
          <w:szCs w:val="24"/>
          <w:lang w:eastAsia="ru-RU"/>
        </w:rPr>
        <w:t xml:space="preserve"> Значимость предмета для развития жизненной компетенции обучающихся заключается в усвоении основы физических знаний, 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14:paraId="4AE7713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Программа отражает содержание обучения предмету «Физика» с учетом особых образовательных потребностей обучающихся с ЗПР. Овладение данным учебным предметом представляет определенную трудность для </w:t>
      </w:r>
      <w:proofErr w:type="gramStart"/>
      <w:r w:rsidRPr="00490E74">
        <w:rPr>
          <w:rFonts w:ascii="Times New Roman" w:eastAsiaTheme="minorEastAsia" w:hAnsi="Times New Roman" w:cs="Times New Roman"/>
          <w:sz w:val="24"/>
          <w:szCs w:val="24"/>
          <w:lang w:eastAsia="ru-RU"/>
        </w:rPr>
        <w:t>обучающихся</w:t>
      </w:r>
      <w:proofErr w:type="gramEnd"/>
      <w:r w:rsidRPr="00490E74">
        <w:rPr>
          <w:rFonts w:ascii="Times New Roman" w:eastAsiaTheme="minorEastAsia" w:hAnsi="Times New Roman" w:cs="Times New Roman"/>
          <w:sz w:val="24"/>
          <w:szCs w:val="24"/>
          <w:lang w:eastAsia="ru-RU"/>
        </w:rPr>
        <w:t xml:space="preserve"> с ЗПР. Это связано с особенностями мыслительной деятельности, периодическими колебаниями внимания, малым объемом памяти, недостаточностью общего запаса знаний, пониженным познавательным интересом и низким уровнем речевого развития.</w:t>
      </w:r>
    </w:p>
    <w:p w14:paraId="2BEF9C5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Для преодоления трудностей в изучении учебного предмета «Физика» необходима адаптация объема и характера учебного материала к познавательным возможностям данной категории обучающихся, учет их особенностей развития: использование алгоритмов, </w:t>
      </w:r>
      <w:proofErr w:type="spellStart"/>
      <w:r w:rsidRPr="00490E74">
        <w:rPr>
          <w:rFonts w:ascii="Times New Roman" w:eastAsiaTheme="minorEastAsia" w:hAnsi="Times New Roman" w:cs="Times New Roman"/>
          <w:sz w:val="24"/>
          <w:szCs w:val="24"/>
          <w:lang w:eastAsia="ru-RU"/>
        </w:rPr>
        <w:t>внутрипредметных</w:t>
      </w:r>
      <w:proofErr w:type="spellEnd"/>
      <w:r w:rsidRPr="00490E74">
        <w:rPr>
          <w:rFonts w:ascii="Times New Roman" w:eastAsiaTheme="minorEastAsia" w:hAnsi="Times New Roman" w:cs="Times New Roman"/>
          <w:sz w:val="24"/>
          <w:szCs w:val="24"/>
          <w:lang w:eastAsia="ru-RU"/>
        </w:rPr>
        <w:t xml:space="preserve"> и </w:t>
      </w:r>
      <w:proofErr w:type="spellStart"/>
      <w:r w:rsidRPr="00490E74">
        <w:rPr>
          <w:rFonts w:ascii="Times New Roman" w:eastAsiaTheme="minorEastAsia" w:hAnsi="Times New Roman" w:cs="Times New Roman"/>
          <w:sz w:val="24"/>
          <w:szCs w:val="24"/>
          <w:lang w:eastAsia="ru-RU"/>
        </w:rPr>
        <w:t>межпредметных</w:t>
      </w:r>
      <w:proofErr w:type="spellEnd"/>
      <w:r w:rsidRPr="00490E74">
        <w:rPr>
          <w:rFonts w:ascii="Times New Roman" w:eastAsiaTheme="minorEastAsia" w:hAnsi="Times New Roman" w:cs="Times New Roman"/>
          <w:sz w:val="24"/>
          <w:szCs w:val="24"/>
          <w:lang w:eastAsia="ru-RU"/>
        </w:rPr>
        <w:t xml:space="preserve"> связей, постепенное усложнение изучаемого материала.</w:t>
      </w:r>
    </w:p>
    <w:p w14:paraId="224D2FB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 xml:space="preserve">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w:t>
      </w:r>
      <w:r w:rsidRPr="00490E74">
        <w:rPr>
          <w:rFonts w:ascii="Times New Roman" w:eastAsiaTheme="minorEastAsia" w:hAnsi="Times New Roman" w:cs="Times New Roman"/>
          <w:sz w:val="24"/>
          <w:szCs w:val="24"/>
          <w:lang w:eastAsia="ru-RU"/>
        </w:rPr>
        <w:lastRenderedPageBreak/>
        <w:t xml:space="preserve">разделов физики с учетом </w:t>
      </w:r>
      <w:proofErr w:type="spellStart"/>
      <w:r w:rsidRPr="00490E74">
        <w:rPr>
          <w:rFonts w:ascii="Times New Roman" w:eastAsiaTheme="minorEastAsia" w:hAnsi="Times New Roman" w:cs="Times New Roman"/>
          <w:sz w:val="24"/>
          <w:szCs w:val="24"/>
          <w:lang w:eastAsia="ru-RU"/>
        </w:rPr>
        <w:t>межпредметных</w:t>
      </w:r>
      <w:proofErr w:type="spellEnd"/>
      <w:r w:rsidRPr="00490E74">
        <w:rPr>
          <w:rFonts w:ascii="Times New Roman" w:eastAsiaTheme="minorEastAsia" w:hAnsi="Times New Roman" w:cs="Times New Roman"/>
          <w:sz w:val="24"/>
          <w:szCs w:val="24"/>
          <w:lang w:eastAsia="ru-RU"/>
        </w:rPr>
        <w:t xml:space="preserve"> и </w:t>
      </w:r>
      <w:proofErr w:type="spellStart"/>
      <w:r w:rsidRPr="00490E74">
        <w:rPr>
          <w:rFonts w:ascii="Times New Roman" w:eastAsiaTheme="minorEastAsia" w:hAnsi="Times New Roman" w:cs="Times New Roman"/>
          <w:sz w:val="24"/>
          <w:szCs w:val="24"/>
          <w:lang w:eastAsia="ru-RU"/>
        </w:rPr>
        <w:t>внутрипредметных</w:t>
      </w:r>
      <w:proofErr w:type="spellEnd"/>
      <w:r w:rsidRPr="00490E74">
        <w:rPr>
          <w:rFonts w:ascii="Times New Roman" w:eastAsiaTheme="minorEastAsia" w:hAnsi="Times New Roman" w:cs="Times New Roman"/>
          <w:sz w:val="24"/>
          <w:szCs w:val="24"/>
          <w:lang w:eastAsia="ru-RU"/>
        </w:rPr>
        <w:t xml:space="preserve"> связей, логики учебного процесса, возрастных и психологических особенностей обучающихся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обучающимися.</w:t>
      </w:r>
      <w:proofErr w:type="gramEnd"/>
    </w:p>
    <w:p w14:paraId="062B3F5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Методической основой изучения курса «Физика» на уровне основного общего образования является системно-</w:t>
      </w:r>
      <w:proofErr w:type="spellStart"/>
      <w:r w:rsidRPr="00490E74">
        <w:rPr>
          <w:rFonts w:ascii="Times New Roman" w:eastAsiaTheme="minorEastAsia" w:hAnsi="Times New Roman" w:cs="Times New Roman"/>
          <w:sz w:val="24"/>
          <w:szCs w:val="24"/>
          <w:lang w:eastAsia="ru-RU"/>
        </w:rPr>
        <w:t>деятельностный</w:t>
      </w:r>
      <w:proofErr w:type="spellEnd"/>
      <w:r w:rsidRPr="00490E74">
        <w:rPr>
          <w:rFonts w:ascii="Times New Roman" w:eastAsiaTheme="minorEastAsia" w:hAnsi="Times New Roman" w:cs="Times New Roman"/>
          <w:sz w:val="24"/>
          <w:szCs w:val="24"/>
          <w:lang w:eastAsia="ru-RU"/>
        </w:rPr>
        <w:t xml:space="preserve"> подход, обеспечивающий достижение личностных, </w:t>
      </w:r>
      <w:proofErr w:type="spellStart"/>
      <w:r w:rsidRPr="00490E74">
        <w:rPr>
          <w:rFonts w:ascii="Times New Roman" w:eastAsiaTheme="minorEastAsia" w:hAnsi="Times New Roman" w:cs="Times New Roman"/>
          <w:sz w:val="24"/>
          <w:szCs w:val="24"/>
          <w:lang w:eastAsia="ru-RU"/>
        </w:rPr>
        <w:t>метапредметных</w:t>
      </w:r>
      <w:proofErr w:type="spellEnd"/>
      <w:r w:rsidRPr="00490E74">
        <w:rPr>
          <w:rFonts w:ascii="Times New Roman" w:eastAsiaTheme="minorEastAsia" w:hAnsi="Times New Roman" w:cs="Times New Roman"/>
          <w:sz w:val="24"/>
          <w:szCs w:val="24"/>
          <w:lang w:eastAsia="ru-RU"/>
        </w:rPr>
        <w:t xml:space="preserve">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14:paraId="442AB71D"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5" w:name="_Toc95467938"/>
    </w:p>
    <w:p w14:paraId="35BFB5B1" w14:textId="77777777" w:rsidR="00E644A4" w:rsidRPr="00490E74" w:rsidRDefault="00E644A4" w:rsidP="00E403C6">
      <w:pPr>
        <w:pStyle w:val="3"/>
        <w:spacing w:before="160" w:after="120"/>
        <w:rPr>
          <w:rFonts w:cs="Times New Roman"/>
          <w:b/>
          <w:sz w:val="24"/>
        </w:rPr>
      </w:pPr>
      <w:bookmarkStart w:id="6" w:name="_Toc101191581"/>
      <w:r w:rsidRPr="00490E74">
        <w:rPr>
          <w:rFonts w:cs="Times New Roman"/>
          <w:b/>
          <w:sz w:val="24"/>
        </w:rPr>
        <w:t>Цели и задачи изучения учебного предмета «Физика»</w:t>
      </w:r>
      <w:bookmarkEnd w:id="5"/>
      <w:bookmarkEnd w:id="6"/>
      <w:r w:rsidRPr="00490E74">
        <w:rPr>
          <w:rFonts w:cs="Times New Roman"/>
          <w:b/>
          <w:sz w:val="24"/>
        </w:rPr>
        <w:t xml:space="preserve">  </w:t>
      </w:r>
    </w:p>
    <w:p w14:paraId="16AA1F3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i/>
          <w:sz w:val="24"/>
          <w:szCs w:val="24"/>
          <w:lang w:eastAsia="ru-RU"/>
        </w:rPr>
        <w:t>Общие цели</w:t>
      </w:r>
      <w:r w:rsidRPr="00490E74">
        <w:rPr>
          <w:rFonts w:ascii="Times New Roman" w:eastAsiaTheme="minorEastAsia" w:hAnsi="Times New Roman" w:cs="Times New Roman"/>
          <w:sz w:val="24"/>
          <w:szCs w:val="24"/>
          <w:lang w:eastAsia="ru-RU"/>
        </w:rPr>
        <w:t xml:space="preserve"> изучения учебного предмета «Физика» представлены в </w:t>
      </w:r>
      <w:r w:rsidR="0082317E" w:rsidRPr="00490E74">
        <w:rPr>
          <w:rFonts w:ascii="Times New Roman" w:eastAsiaTheme="minorEastAsia" w:hAnsi="Times New Roman" w:cs="Times New Roman"/>
          <w:sz w:val="24"/>
          <w:szCs w:val="24"/>
          <w:lang w:eastAsia="ru-RU"/>
        </w:rPr>
        <w:t>Федеральной</w:t>
      </w:r>
      <w:r w:rsidRPr="00490E74">
        <w:rPr>
          <w:rFonts w:ascii="Times New Roman" w:eastAsiaTheme="minorEastAsia" w:hAnsi="Times New Roman" w:cs="Times New Roman"/>
          <w:sz w:val="24"/>
          <w:szCs w:val="24"/>
          <w:lang w:eastAsia="ru-RU"/>
        </w:rPr>
        <w:t xml:space="preserve"> рабочей программе основного общего образования.</w:t>
      </w:r>
    </w:p>
    <w:p w14:paraId="177B771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Основной целью</w:t>
      </w:r>
      <w:r w:rsidRPr="00490E74">
        <w:rPr>
          <w:rFonts w:ascii="Times New Roman" w:eastAsiaTheme="minorEastAsia" w:hAnsi="Times New Roman" w:cs="Times New Roman"/>
          <w:b/>
          <w:bCs/>
          <w:sz w:val="24"/>
          <w:szCs w:val="24"/>
          <w:lang w:eastAsia="ru-RU"/>
        </w:rPr>
        <w:t xml:space="preserve"> </w:t>
      </w:r>
      <w:r w:rsidRPr="00490E74">
        <w:rPr>
          <w:rFonts w:ascii="Times New Roman" w:eastAsiaTheme="minorEastAsia" w:hAnsi="Times New Roman" w:cs="Times New Roman"/>
          <w:sz w:val="24"/>
          <w:szCs w:val="24"/>
          <w:lang w:eastAsia="ru-RU"/>
        </w:rPr>
        <w:t>обучения детей с задержкой психического развития на данном предмете является: повышение социальной адаптации детей через применение физических знаний на практике.</w:t>
      </w:r>
    </w:p>
    <w:p w14:paraId="769564F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Для обучающихся с ЗПР, так же, как и для нормативно развивающихся сверстников, осваивающих основную образовательную программу, доминирующее значение приобретают такие </w:t>
      </w:r>
      <w:r w:rsidRPr="00490E74">
        <w:rPr>
          <w:rFonts w:ascii="Times New Roman" w:eastAsiaTheme="minorEastAsia" w:hAnsi="Times New Roman" w:cs="Times New Roman"/>
          <w:i/>
          <w:sz w:val="24"/>
          <w:szCs w:val="24"/>
          <w:lang w:eastAsia="ru-RU"/>
        </w:rPr>
        <w:t>цели</w:t>
      </w:r>
      <w:r w:rsidRPr="00490E74">
        <w:rPr>
          <w:rFonts w:ascii="Times New Roman" w:eastAsiaTheme="minorEastAsia" w:hAnsi="Times New Roman" w:cs="Times New Roman"/>
          <w:sz w:val="24"/>
          <w:szCs w:val="24"/>
          <w:lang w:eastAsia="ru-RU"/>
        </w:rPr>
        <w:t xml:space="preserve">, как: </w:t>
      </w:r>
    </w:p>
    <w:p w14:paraId="58DB706A" w14:textId="2BF44C17" w:rsidR="00C87CCD" w:rsidRPr="00490E74" w:rsidRDefault="00C87CCD" w:rsidP="00C87CCD">
      <w:pPr>
        <w:pStyle w:val="a7"/>
        <w:numPr>
          <w:ilvl w:val="0"/>
          <w:numId w:val="41"/>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 xml:space="preserve">приобретение интереса и </w:t>
      </w:r>
      <w:proofErr w:type="gramStart"/>
      <w:r w:rsidRPr="00490E74">
        <w:rPr>
          <w:rFonts w:eastAsia="Arial Unicode MS" w:cs="Times New Roman"/>
          <w:kern w:val="1"/>
          <w:sz w:val="24"/>
          <w:szCs w:val="24"/>
        </w:rPr>
        <w:t>стремления</w:t>
      </w:r>
      <w:proofErr w:type="gramEnd"/>
      <w:r w:rsidRPr="00490E74">
        <w:rPr>
          <w:rFonts w:eastAsia="Arial Unicode MS" w:cs="Times New Roman"/>
          <w:kern w:val="1"/>
          <w:sz w:val="24"/>
          <w:szCs w:val="24"/>
        </w:rPr>
        <w:t xml:space="preserve"> обучающихся с ЗПР к научному изучению природы, развитие их интеллектуальных и творческих способностей;</w:t>
      </w:r>
    </w:p>
    <w:p w14:paraId="7574763C" w14:textId="65F9C8DD" w:rsidR="00C87CCD" w:rsidRPr="00490E74" w:rsidRDefault="00C87CCD" w:rsidP="00C87CCD">
      <w:pPr>
        <w:pStyle w:val="a7"/>
        <w:numPr>
          <w:ilvl w:val="0"/>
          <w:numId w:val="41"/>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развитие базовых представлений о научном методе познания и формирование исследовательского отношения к окружающим явлениям;</w:t>
      </w:r>
    </w:p>
    <w:p w14:paraId="0FE8D2F0" w14:textId="58F324A4" w:rsidR="00C87CCD" w:rsidRPr="00490E74" w:rsidRDefault="00C87CCD" w:rsidP="00C87CCD">
      <w:pPr>
        <w:pStyle w:val="a7"/>
        <w:numPr>
          <w:ilvl w:val="0"/>
          <w:numId w:val="41"/>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 xml:space="preserve">формирование научного мировоззрения, на доступном для обучающихся с ЗПР </w:t>
      </w:r>
      <w:proofErr w:type="gramStart"/>
      <w:r w:rsidRPr="00490E74">
        <w:rPr>
          <w:rFonts w:eastAsia="Arial Unicode MS" w:cs="Times New Roman"/>
          <w:kern w:val="1"/>
          <w:sz w:val="24"/>
          <w:szCs w:val="24"/>
        </w:rPr>
        <w:t>уровне</w:t>
      </w:r>
      <w:proofErr w:type="gramEnd"/>
      <w:r w:rsidRPr="00490E74">
        <w:rPr>
          <w:rFonts w:eastAsia="Arial Unicode MS" w:cs="Times New Roman"/>
          <w:kern w:val="1"/>
          <w:sz w:val="24"/>
          <w:szCs w:val="24"/>
        </w:rPr>
        <w:t>, как результата изучения основ строения материи и фундаментальных законов физики;</w:t>
      </w:r>
    </w:p>
    <w:p w14:paraId="42D2FBD8" w14:textId="357600DB" w:rsidR="00C87CCD" w:rsidRPr="00490E74" w:rsidRDefault="00C87CCD" w:rsidP="00C87CCD">
      <w:pPr>
        <w:pStyle w:val="a7"/>
        <w:numPr>
          <w:ilvl w:val="0"/>
          <w:numId w:val="41"/>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 xml:space="preserve">формирование представлений о роли физики для развития других естественных наук, техники и технологий. </w:t>
      </w:r>
    </w:p>
    <w:p w14:paraId="0CE327D8" w14:textId="77777777" w:rsidR="00E644A4" w:rsidRPr="00490E74" w:rsidRDefault="00E644A4" w:rsidP="00E644A4">
      <w:pPr>
        <w:spacing w:after="0" w:line="240" w:lineRule="auto"/>
        <w:ind w:firstLine="709"/>
        <w:jc w:val="both"/>
        <w:rPr>
          <w:rFonts w:ascii="Times New Roman" w:eastAsiaTheme="minorEastAsia" w:hAnsi="Times New Roman" w:cs="Times New Roman"/>
          <w:b/>
          <w:sz w:val="24"/>
          <w:szCs w:val="24"/>
          <w:lang w:eastAsia="ru-RU"/>
        </w:rPr>
      </w:pPr>
      <w:r w:rsidRPr="00490E74">
        <w:rPr>
          <w:rFonts w:ascii="Times New Roman" w:eastAsiaTheme="minorEastAsia" w:hAnsi="Times New Roman" w:cs="Times New Roman"/>
          <w:sz w:val="24"/>
          <w:szCs w:val="24"/>
          <w:lang w:eastAsia="ru-RU"/>
        </w:rPr>
        <w:t>Достижение этих целей обеспечивается решением следующих</w:t>
      </w:r>
      <w:r w:rsidRPr="00490E74">
        <w:rPr>
          <w:rFonts w:ascii="Times New Roman" w:eastAsiaTheme="minorEastAsia" w:hAnsi="Times New Roman" w:cs="Times New Roman"/>
          <w:b/>
          <w:sz w:val="24"/>
          <w:szCs w:val="24"/>
          <w:lang w:eastAsia="ru-RU"/>
        </w:rPr>
        <w:t xml:space="preserve"> </w:t>
      </w:r>
      <w:r w:rsidRPr="00490E74">
        <w:rPr>
          <w:rFonts w:ascii="Times New Roman" w:eastAsiaTheme="minorEastAsia" w:hAnsi="Times New Roman" w:cs="Times New Roman"/>
          <w:i/>
          <w:sz w:val="24"/>
          <w:szCs w:val="24"/>
          <w:lang w:eastAsia="ru-RU"/>
        </w:rPr>
        <w:t>задач:</w:t>
      </w:r>
    </w:p>
    <w:p w14:paraId="32202FFA" w14:textId="24101680" w:rsidR="00C87CCD" w:rsidRPr="00490E74" w:rsidRDefault="00C87CCD" w:rsidP="00C87CCD">
      <w:pPr>
        <w:pStyle w:val="a7"/>
        <w:numPr>
          <w:ilvl w:val="0"/>
          <w:numId w:val="42"/>
        </w:numPr>
        <w:spacing w:after="0" w:line="240" w:lineRule="auto"/>
        <w:ind w:left="0" w:firstLine="709"/>
        <w:jc w:val="both"/>
        <w:rPr>
          <w:rFonts w:eastAsia="Arial Unicode MS" w:cs="Times New Roman"/>
          <w:kern w:val="1"/>
          <w:sz w:val="24"/>
          <w:szCs w:val="24"/>
        </w:rPr>
      </w:pPr>
      <w:bookmarkStart w:id="7" w:name="_Toc95467939"/>
      <w:r w:rsidRPr="00490E74">
        <w:rPr>
          <w:rFonts w:eastAsia="Arial Unicode MS" w:cs="Times New Roman"/>
          <w:kern w:val="1"/>
          <w:sz w:val="24"/>
          <w:szCs w:val="24"/>
        </w:rPr>
        <w:t>приобретение базовых знаний о дискретном строении вещества, о механических, тепловых, электрических, магнитных и квантовых явлениях;</w:t>
      </w:r>
    </w:p>
    <w:p w14:paraId="17DD6A1B" w14:textId="5BF503DF" w:rsidR="00C87CCD" w:rsidRPr="00490E74" w:rsidRDefault="00C87CCD" w:rsidP="00C87CCD">
      <w:pPr>
        <w:pStyle w:val="a7"/>
        <w:numPr>
          <w:ilvl w:val="0"/>
          <w:numId w:val="42"/>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приобретение умений описывать и объяснять физические явления с использованием полученных знаний и с опорой на план/схему;</w:t>
      </w:r>
    </w:p>
    <w:p w14:paraId="243C50F2" w14:textId="50FFB68C" w:rsidR="00C87CCD" w:rsidRPr="00490E74" w:rsidRDefault="00C87CCD" w:rsidP="00C87CCD">
      <w:pPr>
        <w:pStyle w:val="a7"/>
        <w:numPr>
          <w:ilvl w:val="0"/>
          <w:numId w:val="42"/>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освоение методов решения простейших расчётных задач с использованием физических моделей с опорой на алгоритм;</w:t>
      </w:r>
    </w:p>
    <w:p w14:paraId="38FA242A" w14:textId="0559234E" w:rsidR="00C87CCD" w:rsidRPr="00490E74" w:rsidRDefault="00C87CCD" w:rsidP="00C87CCD">
      <w:pPr>
        <w:pStyle w:val="a7"/>
        <w:numPr>
          <w:ilvl w:val="0"/>
          <w:numId w:val="42"/>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(под руководством учителя);</w:t>
      </w:r>
    </w:p>
    <w:p w14:paraId="6F4A2756" w14:textId="47AC0DED" w:rsidR="00C87CCD" w:rsidRPr="00490E74" w:rsidRDefault="00C87CCD" w:rsidP="00C87CCD">
      <w:pPr>
        <w:pStyle w:val="a7"/>
        <w:numPr>
          <w:ilvl w:val="0"/>
          <w:numId w:val="42"/>
        </w:numPr>
        <w:spacing w:after="0" w:line="240" w:lineRule="auto"/>
        <w:ind w:left="0" w:firstLine="709"/>
        <w:jc w:val="both"/>
        <w:rPr>
          <w:rFonts w:eastAsia="Arial Unicode MS" w:cs="Times New Roman"/>
          <w:kern w:val="1"/>
          <w:sz w:val="24"/>
          <w:szCs w:val="24"/>
        </w:rPr>
      </w:pPr>
      <w:r w:rsidRPr="00490E74">
        <w:rPr>
          <w:rFonts w:eastAsia="Arial Unicode MS" w:cs="Times New Roman"/>
          <w:kern w:val="1"/>
          <w:sz w:val="24"/>
          <w:szCs w:val="24"/>
        </w:rPr>
        <w:t>освоение приёмов работы с информацией физического содержания, включая информацию о современных достижениях физики, анализ и оценивание информации;</w:t>
      </w:r>
    </w:p>
    <w:p w14:paraId="13C5E709" w14:textId="0AD40468" w:rsidR="00E644A4" w:rsidRPr="00490E74" w:rsidRDefault="00C87CCD" w:rsidP="00C87CCD">
      <w:pPr>
        <w:pStyle w:val="a7"/>
        <w:numPr>
          <w:ilvl w:val="0"/>
          <w:numId w:val="42"/>
        </w:numPr>
        <w:spacing w:after="0" w:line="240" w:lineRule="auto"/>
        <w:ind w:left="0" w:firstLine="709"/>
        <w:jc w:val="both"/>
        <w:rPr>
          <w:rFonts w:eastAsiaTheme="minorEastAsia" w:cs="Times New Roman"/>
          <w:b/>
          <w:bCs/>
          <w:iCs/>
          <w:sz w:val="24"/>
          <w:szCs w:val="24"/>
          <w:lang w:eastAsia="ru-RU"/>
        </w:rPr>
      </w:pPr>
      <w:r w:rsidRPr="00490E74">
        <w:rPr>
          <w:rFonts w:eastAsia="Arial Unicode MS" w:cs="Times New Roman"/>
          <w:kern w:val="1"/>
          <w:sz w:val="24"/>
          <w:szCs w:val="24"/>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2A3D0F20" w14:textId="77777777" w:rsidR="00E644A4" w:rsidRPr="00490E74" w:rsidRDefault="00E644A4" w:rsidP="00E403C6">
      <w:pPr>
        <w:pStyle w:val="3"/>
        <w:spacing w:before="160" w:after="120"/>
        <w:rPr>
          <w:rFonts w:cs="Times New Roman"/>
          <w:b/>
          <w:sz w:val="24"/>
        </w:rPr>
      </w:pPr>
      <w:bookmarkStart w:id="8" w:name="_Toc101191582"/>
      <w:r w:rsidRPr="00490E74">
        <w:rPr>
          <w:rFonts w:cs="Times New Roman"/>
          <w:b/>
          <w:sz w:val="24"/>
        </w:rPr>
        <w:t>Особенности отбора и адаптации учебного материала по физике</w:t>
      </w:r>
      <w:bookmarkEnd w:id="7"/>
      <w:bookmarkEnd w:id="8"/>
    </w:p>
    <w:p w14:paraId="037A03B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 xml:space="preserve">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w:t>
      </w:r>
      <w:r w:rsidRPr="00490E74">
        <w:rPr>
          <w:rFonts w:ascii="Times New Roman" w:eastAsiaTheme="minorEastAsia" w:hAnsi="Times New Roman" w:cs="Times New Roman"/>
          <w:sz w:val="24"/>
          <w:szCs w:val="24"/>
          <w:lang w:eastAsia="ru-RU"/>
        </w:rPr>
        <w:lastRenderedPageBreak/>
        <w:t>пройденного.</w:t>
      </w:r>
      <w:proofErr w:type="gramEnd"/>
      <w:r w:rsidRPr="00490E74">
        <w:rPr>
          <w:rFonts w:ascii="Times New Roman" w:eastAsiaTheme="minorEastAsia" w:hAnsi="Times New Roman" w:cs="Times New Roman"/>
          <w:sz w:val="24"/>
          <w:szCs w:val="24"/>
          <w:lang w:eastAsia="ru-RU"/>
        </w:rPr>
        <w:t xml:space="preserve">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w:t>
      </w:r>
      <w:proofErr w:type="gramStart"/>
      <w:r w:rsidRPr="00490E74">
        <w:rPr>
          <w:rFonts w:ascii="Times New Roman" w:eastAsiaTheme="minorEastAsia" w:hAnsi="Times New Roman" w:cs="Times New Roman"/>
          <w:sz w:val="24"/>
          <w:szCs w:val="24"/>
          <w:lang w:eastAsia="ru-RU"/>
        </w:rPr>
        <w:t>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w:t>
      </w:r>
      <w:proofErr w:type="gramEnd"/>
      <w:r w:rsidRPr="00490E74">
        <w:rPr>
          <w:rFonts w:ascii="Times New Roman" w:eastAsiaTheme="minorEastAsia" w:hAnsi="Times New Roman" w:cs="Times New Roman"/>
          <w:sz w:val="24"/>
          <w:szCs w:val="24"/>
          <w:lang w:eastAsia="ru-RU"/>
        </w:rPr>
        <w:t xml:space="preserve"> </w:t>
      </w:r>
      <w:proofErr w:type="gramStart"/>
      <w:r w:rsidRPr="00490E74">
        <w:rPr>
          <w:rFonts w:ascii="Times New Roman" w:eastAsiaTheme="minorEastAsia" w:hAnsi="Times New Roman" w:cs="Times New Roman"/>
          <w:sz w:val="24"/>
          <w:szCs w:val="24"/>
          <w:lang w:eastAsia="ru-RU"/>
        </w:rPr>
        <w:t>Поэтому при изучении физики требуется целенаправленное интеллектуальное развитие обучающихся с ЗПР, отвечающее их особенностям и возможностям.</w:t>
      </w:r>
      <w:proofErr w:type="gramEnd"/>
      <w:r w:rsidRPr="00490E74">
        <w:rPr>
          <w:rFonts w:ascii="Times New Roman" w:eastAsiaTheme="minorEastAsia" w:hAnsi="Times New Roman" w:cs="Times New Roman"/>
          <w:sz w:val="24"/>
          <w:szCs w:val="24"/>
          <w:lang w:eastAsia="ru-RU"/>
        </w:rPr>
        <w:t xml:space="preserve">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14:paraId="7AED22B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Усвоение программного материала по физике вызывает большие затруднения у обучающихся с ЗПР, поэтому теория изучается без выводов сложных формул. Задачи, требующие применения сложных математических вычислений и формул, в особенности таких тем, как «Механическое движение», «Архимедова сила», «Механическая энергия», «Электрические явления», «Электромагнитные явления», решаются в классе с помощью учителя.</w:t>
      </w:r>
    </w:p>
    <w:p w14:paraId="765A0997" w14:textId="20CC61B3"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Особое внимание при изучении курса физики уделяется постановке и организации эксперимента, а также проведению (преимущественно на каждом уроке) кратковременных демонстраций (возможно с использованием электронной демонстрации). Некоторые темы обязательно должны включать опорные лабораторные работы, которые развивают умение пользоваться простейшими приборами, анализировать полученные данные. В связи с особенностями поведения и </w:t>
      </w:r>
      <w:proofErr w:type="gramStart"/>
      <w:r w:rsidRPr="00490E74">
        <w:rPr>
          <w:rFonts w:ascii="Times New Roman" w:eastAsiaTheme="minorEastAsia" w:hAnsi="Times New Roman" w:cs="Times New Roman"/>
          <w:sz w:val="24"/>
          <w:szCs w:val="24"/>
          <w:lang w:eastAsia="ru-RU"/>
        </w:rPr>
        <w:t>деятельности</w:t>
      </w:r>
      <w:proofErr w:type="gramEnd"/>
      <w:r w:rsidRPr="00490E74">
        <w:rPr>
          <w:rFonts w:ascii="Times New Roman" w:eastAsiaTheme="minorEastAsia" w:hAnsi="Times New Roman" w:cs="Times New Roman"/>
          <w:sz w:val="24"/>
          <w:szCs w:val="24"/>
          <w:lang w:eastAsia="ru-RU"/>
        </w:rPr>
        <w:t xml:space="preserve"> обучающихся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14:paraId="772EE5C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Большое внимание при изучении физики подростками с ЗПР обращается на овладение ими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 Предлагается уменьшение объема математических вычислений за счет увеличения качественного описания явлений и процессов</w:t>
      </w:r>
    </w:p>
    <w:p w14:paraId="5D311FB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14:paraId="409A7A0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Максимально используются </w:t>
      </w:r>
      <w:proofErr w:type="spellStart"/>
      <w:r w:rsidRPr="00490E74">
        <w:rPr>
          <w:rFonts w:ascii="Times New Roman" w:eastAsiaTheme="minorEastAsia" w:hAnsi="Times New Roman" w:cs="Times New Roman"/>
          <w:sz w:val="24"/>
          <w:szCs w:val="24"/>
          <w:lang w:eastAsia="ru-RU"/>
        </w:rPr>
        <w:t>межпредметные</w:t>
      </w:r>
      <w:proofErr w:type="spellEnd"/>
      <w:r w:rsidRPr="00490E74">
        <w:rPr>
          <w:rFonts w:ascii="Times New Roman" w:eastAsiaTheme="minorEastAsia" w:hAnsi="Times New Roman" w:cs="Times New Roman"/>
          <w:sz w:val="24"/>
          <w:szCs w:val="24"/>
          <w:lang w:eastAsia="ru-RU"/>
        </w:rPr>
        <w:t xml:space="preserve"> связи с такими дисциплинами, как география, химия, биология, т.к. обучающиеся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w:t>
      </w:r>
      <w:proofErr w:type="spellStart"/>
      <w:r w:rsidRPr="00490E74">
        <w:rPr>
          <w:rFonts w:ascii="Times New Roman" w:eastAsiaTheme="minorEastAsia" w:hAnsi="Times New Roman" w:cs="Times New Roman"/>
          <w:sz w:val="24"/>
          <w:szCs w:val="24"/>
          <w:lang w:eastAsia="ru-RU"/>
        </w:rPr>
        <w:t>межпредметные</w:t>
      </w:r>
      <w:proofErr w:type="spellEnd"/>
      <w:r w:rsidRPr="00490E74">
        <w:rPr>
          <w:rFonts w:ascii="Times New Roman" w:eastAsiaTheme="minorEastAsia" w:hAnsi="Times New Roman" w:cs="Times New Roman"/>
          <w:sz w:val="24"/>
          <w:szCs w:val="24"/>
          <w:lang w:eastAsia="ru-RU"/>
        </w:rPr>
        <w:t xml:space="preserve"> связи способствуют его лучшему осмыслению, более прочному закреплению полученных знаний и практических умений.</w:t>
      </w:r>
    </w:p>
    <w:p w14:paraId="01487AD9"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9" w:name="_Toc95467940"/>
    </w:p>
    <w:p w14:paraId="549D868F" w14:textId="77777777" w:rsidR="00E644A4" w:rsidRPr="00490E74" w:rsidRDefault="00E644A4" w:rsidP="000C7D88">
      <w:pPr>
        <w:pStyle w:val="3"/>
        <w:spacing w:before="160" w:after="120"/>
        <w:jc w:val="both"/>
        <w:rPr>
          <w:rFonts w:cs="Times New Roman"/>
          <w:b/>
          <w:sz w:val="24"/>
        </w:rPr>
      </w:pPr>
      <w:bookmarkStart w:id="10" w:name="_Toc101191583"/>
      <w:r w:rsidRPr="00490E74">
        <w:rPr>
          <w:rFonts w:cs="Times New Roman"/>
          <w:b/>
          <w:sz w:val="24"/>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«Физика»</w:t>
      </w:r>
      <w:bookmarkEnd w:id="9"/>
      <w:bookmarkEnd w:id="10"/>
    </w:p>
    <w:p w14:paraId="3A4010D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Примерная тематическая и терминологическая лексика по курсу физики соответствует </w:t>
      </w:r>
      <w:r w:rsidR="00380BDA" w:rsidRPr="00490E74">
        <w:rPr>
          <w:rFonts w:ascii="Times New Roman" w:eastAsiaTheme="minorEastAsia" w:hAnsi="Times New Roman" w:cs="Times New Roman"/>
          <w:sz w:val="24"/>
          <w:szCs w:val="24"/>
          <w:lang w:eastAsia="ru-RU"/>
        </w:rPr>
        <w:t>Ф</w:t>
      </w:r>
      <w:r w:rsidRPr="00490E74">
        <w:rPr>
          <w:rFonts w:ascii="Times New Roman" w:eastAsiaTheme="minorEastAsia" w:hAnsi="Times New Roman" w:cs="Times New Roman"/>
          <w:sz w:val="24"/>
          <w:szCs w:val="24"/>
          <w:lang w:eastAsia="ru-RU"/>
        </w:rPr>
        <w:t xml:space="preserve">ОП ООО. </w:t>
      </w:r>
    </w:p>
    <w:p w14:paraId="46D2D4D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Содержание видов деятельности обучающихся с ЗПР на уроках физики определяется их особыми образовательными потребностями. </w:t>
      </w:r>
      <w:proofErr w:type="gramStart"/>
      <w:r w:rsidRPr="00490E74">
        <w:rPr>
          <w:rFonts w:ascii="Times New Roman" w:eastAsiaTheme="minorEastAsia" w:hAnsi="Times New Roman" w:cs="Times New Roman"/>
          <w:sz w:val="24"/>
          <w:szCs w:val="24"/>
          <w:lang w:eastAsia="ru-RU"/>
        </w:rPr>
        <w:t xml:space="preserve">Помимо широко используемых в </w:t>
      </w:r>
      <w:r w:rsidR="00380BDA" w:rsidRPr="00490E74">
        <w:rPr>
          <w:rFonts w:ascii="Times New Roman" w:eastAsiaTheme="minorEastAsia" w:hAnsi="Times New Roman" w:cs="Times New Roman"/>
          <w:sz w:val="24"/>
          <w:szCs w:val="24"/>
          <w:lang w:eastAsia="ru-RU"/>
        </w:rPr>
        <w:t>Ф</w:t>
      </w:r>
      <w:r w:rsidRPr="00490E74">
        <w:rPr>
          <w:rFonts w:ascii="Times New Roman" w:eastAsiaTheme="minorEastAsia" w:hAnsi="Times New Roman" w:cs="Times New Roman"/>
          <w:sz w:val="24"/>
          <w:szCs w:val="24"/>
          <w:lang w:eastAsia="ru-RU"/>
        </w:rPr>
        <w:t xml:space="preserve">ОП ООО </w:t>
      </w:r>
      <w:r w:rsidRPr="00490E74">
        <w:rPr>
          <w:rFonts w:ascii="Times New Roman" w:eastAsiaTheme="minorEastAsia" w:hAnsi="Times New Roman" w:cs="Times New Roman"/>
          <w:sz w:val="24"/>
          <w:szCs w:val="24"/>
          <w:lang w:eastAsia="ru-RU"/>
        </w:rPr>
        <w:lastRenderedPageBreak/>
        <w:t>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w:t>
      </w:r>
      <w:proofErr w:type="spellStart"/>
      <w:r w:rsidRPr="00490E74">
        <w:rPr>
          <w:rFonts w:ascii="Times New Roman" w:eastAsiaTheme="minorEastAsia" w:hAnsi="Times New Roman" w:cs="Times New Roman"/>
          <w:sz w:val="24"/>
          <w:szCs w:val="24"/>
          <w:lang w:eastAsia="ru-RU"/>
        </w:rPr>
        <w:t>пошаговость</w:t>
      </w:r>
      <w:proofErr w:type="spellEnd"/>
      <w:r w:rsidRPr="00490E74">
        <w:rPr>
          <w:rFonts w:ascii="Times New Roman" w:eastAsiaTheme="minorEastAsia" w:hAnsi="Times New Roman" w:cs="Times New Roman"/>
          <w:sz w:val="24"/>
          <w:szCs w:val="24"/>
          <w:lang w:eastAsia="ru-RU"/>
        </w:rPr>
        <w:t>» в изучении материала; использование дополнительной визуальной опоры (схемы, шаблоны, опорные таблицы);</w:t>
      </w:r>
      <w:proofErr w:type="gramEnd"/>
      <w:r w:rsidRPr="00490E74">
        <w:rPr>
          <w:rFonts w:ascii="Times New Roman" w:eastAsiaTheme="minorEastAsia" w:hAnsi="Times New Roman" w:cs="Times New Roman"/>
          <w:sz w:val="24"/>
          <w:szCs w:val="24"/>
          <w:lang w:eastAsia="ru-RU"/>
        </w:rPr>
        <w:t xml:space="preserve">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14:paraId="213BC93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Для </w:t>
      </w:r>
      <w:proofErr w:type="gramStart"/>
      <w:r w:rsidRPr="00490E74">
        <w:rPr>
          <w:rFonts w:ascii="Times New Roman" w:eastAsiaTheme="minorEastAsia" w:hAnsi="Times New Roman" w:cs="Times New Roman"/>
          <w:sz w:val="24"/>
          <w:szCs w:val="24"/>
          <w:lang w:eastAsia="ru-RU"/>
        </w:rPr>
        <w:t>обучающихся</w:t>
      </w:r>
      <w:proofErr w:type="gramEnd"/>
      <w:r w:rsidRPr="00490E74">
        <w:rPr>
          <w:rFonts w:ascii="Times New Roman" w:eastAsiaTheme="minorEastAsia" w:hAnsi="Times New Roman" w:cs="Times New Roman"/>
          <w:sz w:val="24"/>
          <w:szCs w:val="24"/>
          <w:lang w:eastAsia="ru-RU"/>
        </w:rPr>
        <w:t xml:space="preserve"> с ЗПР существенным являются приемы работы с лексическим материалом по предмету. Проводится специальная работа по введению в активный словарь </w:t>
      </w:r>
      <w:proofErr w:type="gramStart"/>
      <w:r w:rsidRPr="00490E74">
        <w:rPr>
          <w:rFonts w:ascii="Times New Roman" w:eastAsiaTheme="minorEastAsia" w:hAnsi="Times New Roman" w:cs="Times New Roman"/>
          <w:sz w:val="24"/>
          <w:szCs w:val="24"/>
          <w:lang w:eastAsia="ru-RU"/>
        </w:rPr>
        <w:t>обучающихся</w:t>
      </w:r>
      <w:proofErr w:type="gramEnd"/>
      <w:r w:rsidRPr="00490E74">
        <w:rPr>
          <w:rFonts w:ascii="Times New Roman" w:eastAsiaTheme="minorEastAsia" w:hAnsi="Times New Roman" w:cs="Times New Roman"/>
          <w:sz w:val="24"/>
          <w:szCs w:val="24"/>
          <w:lang w:eastAsia="ru-RU"/>
        </w:rPr>
        <w:t xml:space="preserve"> соответствующей терминологии. Изучаемые термины вводятся на </w:t>
      </w:r>
      <w:proofErr w:type="spellStart"/>
      <w:r w:rsidRPr="00490E74">
        <w:rPr>
          <w:rFonts w:ascii="Times New Roman" w:eastAsiaTheme="minorEastAsia" w:hAnsi="Times New Roman" w:cs="Times New Roman"/>
          <w:sz w:val="24"/>
          <w:szCs w:val="24"/>
          <w:lang w:eastAsia="ru-RU"/>
        </w:rPr>
        <w:t>полисенсорной</w:t>
      </w:r>
      <w:proofErr w:type="spellEnd"/>
      <w:r w:rsidRPr="00490E74">
        <w:rPr>
          <w:rFonts w:ascii="Times New Roman" w:eastAsiaTheme="minorEastAsia" w:hAnsi="Times New Roman" w:cs="Times New Roman"/>
          <w:sz w:val="24"/>
          <w:szCs w:val="24"/>
          <w:lang w:eastAsia="ru-RU"/>
        </w:rPr>
        <w:t xml:space="preserve"> основе, обязательна визуальная поддержка, алгоритмы работы с определением, опорные схемы для актуализации терминологии.</w:t>
      </w:r>
    </w:p>
    <w:p w14:paraId="0DA33B0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14:paraId="4A1BE1D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14:paraId="2AB3E9B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 По возможности задавать обучающимся наводящие и уточняющие вопросы, которые помогут им последовательно изложить материал.</w:t>
      </w:r>
    </w:p>
    <w:p w14:paraId="53191D6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3. Систематически проверять усвоение материала по темам уроков, для своевременного обнаружения пробелов в прошедшем материале. </w:t>
      </w:r>
    </w:p>
    <w:p w14:paraId="058A5DD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 В процессе изучения нового материала внимание учеников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14:paraId="283F2EB7"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11" w:name="_Toc95467941"/>
    </w:p>
    <w:p w14:paraId="1AEFF701" w14:textId="77777777" w:rsidR="00E644A4" w:rsidRPr="00490E74" w:rsidRDefault="00E644A4" w:rsidP="00E403C6">
      <w:pPr>
        <w:pStyle w:val="3"/>
        <w:spacing w:before="160" w:after="120"/>
        <w:rPr>
          <w:rFonts w:cs="Times New Roman"/>
          <w:b/>
          <w:sz w:val="24"/>
        </w:rPr>
      </w:pPr>
      <w:bookmarkStart w:id="12" w:name="_Toc101191584"/>
      <w:r w:rsidRPr="00490E74">
        <w:rPr>
          <w:rFonts w:cs="Times New Roman"/>
          <w:b/>
          <w:sz w:val="24"/>
        </w:rPr>
        <w:t>Место учебного предмета «Физика» в учебном плане</w:t>
      </w:r>
      <w:bookmarkEnd w:id="11"/>
      <w:bookmarkEnd w:id="12"/>
    </w:p>
    <w:p w14:paraId="02E390A6" w14:textId="612B6AEB" w:rsidR="00E644A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В соответствии с Федеральным государственным образовательным стандартом основного общего образования учебный предмет «Физика» входит в предметную область «Естественные науки» и является обязательным для изучения. </w:t>
      </w:r>
      <w:proofErr w:type="gramStart"/>
      <w:r w:rsidRPr="00490E74">
        <w:rPr>
          <w:rFonts w:ascii="Times New Roman" w:eastAsiaTheme="minorEastAsia" w:hAnsi="Times New Roman" w:cs="Times New Roman"/>
          <w:sz w:val="24"/>
          <w:szCs w:val="24"/>
          <w:lang w:eastAsia="ru-RU"/>
        </w:rPr>
        <w:t xml:space="preserve">Содержание учебного предмета «Физика», представленное в </w:t>
      </w:r>
      <w:r w:rsidR="0082317E" w:rsidRPr="00490E74">
        <w:rPr>
          <w:rFonts w:ascii="Times New Roman" w:eastAsiaTheme="minorEastAsia" w:hAnsi="Times New Roman" w:cs="Times New Roman"/>
          <w:sz w:val="24"/>
          <w:szCs w:val="24"/>
          <w:lang w:eastAsia="ru-RU"/>
        </w:rPr>
        <w:t>Федеральной</w:t>
      </w:r>
      <w:r w:rsidRPr="00490E74">
        <w:rPr>
          <w:rFonts w:ascii="Times New Roman" w:eastAsiaTheme="minorEastAsia" w:hAnsi="Times New Roman" w:cs="Times New Roman"/>
          <w:sz w:val="24"/>
          <w:szCs w:val="24"/>
          <w:lang w:eastAsia="ru-RU"/>
        </w:rPr>
        <w:t xml:space="preserve"> рабочей программе, соответствует ФГОС ООО, </w:t>
      </w:r>
      <w:r w:rsidR="0082317E" w:rsidRPr="00490E74">
        <w:rPr>
          <w:rFonts w:ascii="Times New Roman" w:eastAsiaTheme="minorEastAsia" w:hAnsi="Times New Roman" w:cs="Times New Roman"/>
          <w:sz w:val="24"/>
          <w:szCs w:val="24"/>
          <w:lang w:eastAsia="ru-RU"/>
        </w:rPr>
        <w:t>Федеральной</w:t>
      </w:r>
      <w:r w:rsidRPr="00490E74">
        <w:rPr>
          <w:rFonts w:ascii="Times New Roman" w:eastAsiaTheme="minorEastAsia" w:hAnsi="Times New Roman" w:cs="Times New Roman"/>
          <w:sz w:val="24"/>
          <w:szCs w:val="24"/>
          <w:lang w:eastAsia="ru-RU"/>
        </w:rPr>
        <w:t xml:space="preserve"> образовательной программе основного общего образования, </w:t>
      </w:r>
      <w:r w:rsidR="0082317E" w:rsidRPr="00490E74">
        <w:rPr>
          <w:rFonts w:ascii="Times New Roman" w:eastAsiaTheme="minorEastAsia" w:hAnsi="Times New Roman" w:cs="Times New Roman"/>
          <w:sz w:val="24"/>
          <w:szCs w:val="24"/>
          <w:lang w:eastAsia="ru-RU"/>
        </w:rPr>
        <w:t>Федеральной</w:t>
      </w:r>
      <w:r w:rsidRPr="00490E74">
        <w:rPr>
          <w:rFonts w:ascii="Times New Roman" w:eastAsiaTheme="minorEastAsia" w:hAnsi="Times New Roman" w:cs="Times New Roman"/>
          <w:sz w:val="24"/>
          <w:szCs w:val="24"/>
          <w:lang w:eastAsia="ru-RU"/>
        </w:rPr>
        <w:t xml:space="preserve"> адаптированной образовательной программе основного общего образования </w:t>
      </w:r>
      <w:r w:rsidR="00380BDA" w:rsidRPr="00490E74">
        <w:rPr>
          <w:rFonts w:ascii="Times New Roman" w:eastAsiaTheme="minorEastAsia" w:hAnsi="Times New Roman" w:cs="Times New Roman"/>
          <w:sz w:val="24"/>
          <w:szCs w:val="24"/>
          <w:lang w:eastAsia="ru-RU"/>
        </w:rPr>
        <w:t xml:space="preserve">для </w:t>
      </w:r>
      <w:r w:rsidRPr="00490E74">
        <w:rPr>
          <w:rFonts w:ascii="Times New Roman" w:eastAsiaTheme="minorEastAsia" w:hAnsi="Times New Roman" w:cs="Times New Roman"/>
          <w:sz w:val="24"/>
          <w:szCs w:val="24"/>
          <w:lang w:eastAsia="ru-RU"/>
        </w:rPr>
        <w:t>обучающихся с задержкой психического развития.</w:t>
      </w:r>
      <w:proofErr w:type="gramEnd"/>
      <w:r w:rsidR="000C7D88" w:rsidRPr="00490E74">
        <w:rPr>
          <w:rFonts w:ascii="Times New Roman" w:eastAsiaTheme="minorEastAsia" w:hAnsi="Times New Roman" w:cs="Times New Roman"/>
          <w:sz w:val="24"/>
          <w:szCs w:val="24"/>
          <w:lang w:eastAsia="ru-RU"/>
        </w:rPr>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p>
    <w:p w14:paraId="4CE83080" w14:textId="77777777" w:rsidR="00EB4E58" w:rsidRDefault="00EB4E58" w:rsidP="00EB4E58">
      <w:pPr>
        <w:spacing w:after="0" w:line="240" w:lineRule="auto"/>
        <w:ind w:firstLine="600"/>
        <w:jc w:val="both"/>
        <w:rPr>
          <w:rFonts w:ascii="Times New Roman" w:hAnsi="Times New Roman"/>
          <w:color w:val="000000"/>
          <w:sz w:val="24"/>
          <w:szCs w:val="24"/>
        </w:rPr>
      </w:pPr>
      <w:r w:rsidRPr="00DD7E63">
        <w:rPr>
          <w:rFonts w:ascii="Times New Roman" w:hAnsi="Times New Roman"/>
          <w:color w:val="000000"/>
          <w:sz w:val="24"/>
          <w:szCs w:val="24"/>
        </w:rPr>
        <w:t>Для реализации программы используются учебники, допущенные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Pr>
          <w:rFonts w:ascii="Times New Roman" w:hAnsi="Times New Roman"/>
          <w:color w:val="000000"/>
          <w:sz w:val="24"/>
          <w:szCs w:val="24"/>
        </w:rPr>
        <w:t xml:space="preserve"> </w:t>
      </w:r>
      <w:r w:rsidRPr="00DD7E63">
        <w:rPr>
          <w:rFonts w:ascii="Times New Roman" w:hAnsi="Times New Roman"/>
          <w:color w:val="000000"/>
          <w:sz w:val="24"/>
          <w:szCs w:val="24"/>
        </w:rPr>
        <w:t xml:space="preserve">приказом </w:t>
      </w:r>
      <w:proofErr w:type="spellStart"/>
      <w:r w:rsidRPr="00DD7E63">
        <w:rPr>
          <w:rFonts w:ascii="Times New Roman" w:hAnsi="Times New Roman"/>
          <w:color w:val="000000"/>
          <w:sz w:val="24"/>
          <w:szCs w:val="24"/>
        </w:rPr>
        <w:t>Минпросвещения</w:t>
      </w:r>
      <w:proofErr w:type="spellEnd"/>
      <w:r w:rsidRPr="00DD7E63">
        <w:rPr>
          <w:rFonts w:ascii="Times New Roman" w:hAnsi="Times New Roman"/>
          <w:color w:val="000000"/>
          <w:sz w:val="24"/>
          <w:szCs w:val="24"/>
        </w:rPr>
        <w:t xml:space="preserve"> </w:t>
      </w:r>
      <w:hyperlink r:id="rId9" w:tgtFrame="_self" w:tooltip="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 w:history="1">
        <w:r w:rsidRPr="00B34829">
          <w:rPr>
            <w:rFonts w:ascii="Times New Roman" w:hAnsi="Times New Roman"/>
            <w:color w:val="000000"/>
            <w:sz w:val="24"/>
            <w:szCs w:val="24"/>
          </w:rPr>
          <w:t>от 21.09.2022 № 858</w:t>
        </w:r>
      </w:hyperlink>
      <w:r w:rsidRPr="00B34829">
        <w:rPr>
          <w:rFonts w:ascii="Times New Roman" w:hAnsi="Times New Roman"/>
          <w:color w:val="000000"/>
          <w:sz w:val="24"/>
          <w:szCs w:val="24"/>
        </w:rPr>
        <w:t xml:space="preserve"> (с изменениями </w:t>
      </w:r>
      <w:r w:rsidRPr="00DD7E63">
        <w:rPr>
          <w:rFonts w:ascii="Times New Roman" w:hAnsi="Times New Roman"/>
          <w:color w:val="000000"/>
          <w:sz w:val="24"/>
          <w:szCs w:val="24"/>
        </w:rPr>
        <w:t>от 21.02.2024 № 119</w:t>
      </w:r>
      <w:r>
        <w:rPr>
          <w:rFonts w:ascii="Times New Roman" w:hAnsi="Times New Roman"/>
          <w:color w:val="000000"/>
          <w:sz w:val="24"/>
          <w:szCs w:val="24"/>
        </w:rPr>
        <w:t>)</w:t>
      </w:r>
      <w:r w:rsidRPr="00DD7E63">
        <w:rPr>
          <w:rFonts w:ascii="Times New Roman" w:hAnsi="Times New Roman"/>
          <w:color w:val="000000"/>
          <w:sz w:val="24"/>
          <w:szCs w:val="24"/>
        </w:rPr>
        <w:t xml:space="preserve">: </w:t>
      </w:r>
    </w:p>
    <w:p w14:paraId="029971D3" w14:textId="77777777" w:rsidR="00EB4E58" w:rsidRPr="001C1E49" w:rsidRDefault="00EB4E58" w:rsidP="00EB4E58">
      <w:pPr>
        <w:spacing w:after="0" w:line="240" w:lineRule="auto"/>
        <w:ind w:firstLine="600"/>
        <w:jc w:val="both"/>
        <w:rPr>
          <w:rFonts w:ascii="Times New Roman" w:hAnsi="Times New Roman"/>
          <w:color w:val="000000"/>
          <w:sz w:val="24"/>
          <w:szCs w:val="24"/>
        </w:rPr>
      </w:pPr>
      <w:r w:rsidRPr="001C1E49">
        <w:rPr>
          <w:rFonts w:ascii="Times New Roman" w:hAnsi="Times New Roman"/>
          <w:color w:val="000000"/>
          <w:sz w:val="24"/>
          <w:szCs w:val="24"/>
        </w:rPr>
        <w:t xml:space="preserve">Физика: 7-й класс: базовый уровень: учебник, 7 класс/ </w:t>
      </w:r>
      <w:proofErr w:type="spellStart"/>
      <w:r w:rsidRPr="001C1E49">
        <w:rPr>
          <w:rFonts w:ascii="Times New Roman" w:hAnsi="Times New Roman"/>
          <w:color w:val="000000"/>
          <w:sz w:val="24"/>
          <w:szCs w:val="24"/>
        </w:rPr>
        <w:t>Перышкин</w:t>
      </w:r>
      <w:proofErr w:type="spellEnd"/>
      <w:r w:rsidRPr="001C1E49">
        <w:rPr>
          <w:rFonts w:ascii="Times New Roman" w:hAnsi="Times New Roman"/>
          <w:color w:val="000000"/>
          <w:sz w:val="24"/>
          <w:szCs w:val="24"/>
        </w:rPr>
        <w:t xml:space="preserve"> И.М., Иванов А.И., Акционерное общество «Издательство "Просвещение"»;</w:t>
      </w:r>
    </w:p>
    <w:p w14:paraId="53B05E87" w14:textId="77777777" w:rsidR="00EB4E58" w:rsidRPr="001C1E49" w:rsidRDefault="00EB4E58" w:rsidP="00EB4E58">
      <w:pPr>
        <w:spacing w:after="0" w:line="240" w:lineRule="auto"/>
        <w:ind w:firstLine="600"/>
        <w:jc w:val="both"/>
        <w:rPr>
          <w:rFonts w:ascii="Times New Roman" w:hAnsi="Times New Roman"/>
          <w:color w:val="000000"/>
          <w:sz w:val="24"/>
          <w:szCs w:val="24"/>
        </w:rPr>
      </w:pPr>
      <w:r w:rsidRPr="001C1E49">
        <w:rPr>
          <w:rFonts w:ascii="Times New Roman" w:hAnsi="Times New Roman"/>
          <w:color w:val="000000"/>
          <w:sz w:val="24"/>
          <w:szCs w:val="24"/>
        </w:rPr>
        <w:t xml:space="preserve">Физика: 8-й класс: базовый уровень: учебник, 8 класс/ </w:t>
      </w:r>
      <w:proofErr w:type="spellStart"/>
      <w:r w:rsidRPr="001C1E49">
        <w:rPr>
          <w:rFonts w:ascii="Times New Roman" w:hAnsi="Times New Roman"/>
          <w:color w:val="000000"/>
          <w:sz w:val="24"/>
          <w:szCs w:val="24"/>
        </w:rPr>
        <w:t>Перышкин</w:t>
      </w:r>
      <w:proofErr w:type="spellEnd"/>
      <w:r w:rsidRPr="001C1E49">
        <w:rPr>
          <w:rFonts w:ascii="Times New Roman" w:hAnsi="Times New Roman"/>
          <w:color w:val="000000"/>
          <w:sz w:val="24"/>
          <w:szCs w:val="24"/>
        </w:rPr>
        <w:t xml:space="preserve"> И. М., Иванов А. И., Акционерное общество «Издательство "Просвещение"»;</w:t>
      </w:r>
    </w:p>
    <w:p w14:paraId="0BDD8947" w14:textId="7FA28131" w:rsidR="00EB4E58" w:rsidRDefault="00EB4E58" w:rsidP="00EB4E58">
      <w:pPr>
        <w:spacing w:after="0" w:line="240" w:lineRule="auto"/>
        <w:ind w:firstLine="600"/>
        <w:jc w:val="both"/>
        <w:rPr>
          <w:rFonts w:ascii="Times New Roman" w:hAnsi="Times New Roman"/>
          <w:color w:val="000000"/>
          <w:sz w:val="24"/>
          <w:szCs w:val="24"/>
        </w:rPr>
      </w:pPr>
      <w:r w:rsidRPr="001C1E49">
        <w:rPr>
          <w:rFonts w:ascii="Times New Roman" w:hAnsi="Times New Roman"/>
          <w:color w:val="000000"/>
          <w:sz w:val="24"/>
          <w:szCs w:val="24"/>
        </w:rPr>
        <w:t xml:space="preserve">Физика: 9-й класс: базовый уровень: учебник, 9 класс/ </w:t>
      </w:r>
      <w:proofErr w:type="spellStart"/>
      <w:r w:rsidRPr="001C1E49">
        <w:rPr>
          <w:rFonts w:ascii="Times New Roman" w:hAnsi="Times New Roman"/>
          <w:color w:val="000000"/>
          <w:sz w:val="24"/>
          <w:szCs w:val="24"/>
        </w:rPr>
        <w:t>Перышкин</w:t>
      </w:r>
      <w:proofErr w:type="spellEnd"/>
      <w:r w:rsidRPr="001C1E49">
        <w:rPr>
          <w:rFonts w:ascii="Times New Roman" w:hAnsi="Times New Roman"/>
          <w:color w:val="000000"/>
          <w:sz w:val="24"/>
          <w:szCs w:val="24"/>
        </w:rPr>
        <w:t xml:space="preserve"> И. М., </w:t>
      </w:r>
      <w:proofErr w:type="spellStart"/>
      <w:r w:rsidRPr="001C1E49">
        <w:rPr>
          <w:rFonts w:ascii="Times New Roman" w:hAnsi="Times New Roman"/>
          <w:color w:val="000000"/>
          <w:sz w:val="24"/>
          <w:szCs w:val="24"/>
        </w:rPr>
        <w:t>Гутник</w:t>
      </w:r>
      <w:proofErr w:type="spellEnd"/>
      <w:r w:rsidRPr="001C1E49">
        <w:rPr>
          <w:rFonts w:ascii="Times New Roman" w:hAnsi="Times New Roman"/>
          <w:color w:val="000000"/>
          <w:sz w:val="24"/>
          <w:szCs w:val="24"/>
        </w:rPr>
        <w:t xml:space="preserve"> Е. М., Иванов А. И., Петрова М. А., Акционерное обществ</w:t>
      </w:r>
      <w:r>
        <w:rPr>
          <w:rFonts w:ascii="Times New Roman" w:hAnsi="Times New Roman"/>
          <w:color w:val="000000"/>
          <w:sz w:val="24"/>
          <w:szCs w:val="24"/>
        </w:rPr>
        <w:t>о «Издательство "Просвещение"»;</w:t>
      </w:r>
    </w:p>
    <w:p w14:paraId="6F30D504" w14:textId="77777777" w:rsidR="001C0113" w:rsidRPr="00490E74" w:rsidRDefault="001C0113">
      <w:pPr>
        <w:rPr>
          <w:rFonts w:ascii="Times New Roman" w:eastAsiaTheme="minorEastAsia" w:hAnsi="Times New Roman" w:cs="Times New Roman"/>
          <w:sz w:val="24"/>
          <w:szCs w:val="24"/>
          <w:lang w:eastAsia="ru-RU"/>
        </w:rPr>
      </w:pPr>
      <w:bookmarkStart w:id="13" w:name="_Toc95467942"/>
      <w:r w:rsidRPr="00490E74">
        <w:rPr>
          <w:rFonts w:ascii="Times New Roman" w:eastAsiaTheme="minorEastAsia" w:hAnsi="Times New Roman" w:cs="Times New Roman"/>
          <w:sz w:val="24"/>
          <w:szCs w:val="24"/>
          <w:lang w:eastAsia="ru-RU"/>
        </w:rPr>
        <w:br w:type="page"/>
      </w:r>
    </w:p>
    <w:p w14:paraId="3F68FACF" w14:textId="77777777" w:rsidR="00E644A4" w:rsidRPr="00490E74" w:rsidRDefault="00E644A4" w:rsidP="00E403C6">
      <w:pPr>
        <w:pStyle w:val="1"/>
        <w:spacing w:before="240" w:after="0"/>
        <w:rPr>
          <w:rFonts w:cs="Times New Roman"/>
          <w:sz w:val="24"/>
          <w:szCs w:val="24"/>
        </w:rPr>
      </w:pPr>
      <w:bookmarkStart w:id="14" w:name="_Toc101191585"/>
      <w:r w:rsidRPr="00490E74">
        <w:rPr>
          <w:rFonts w:cs="Times New Roman"/>
          <w:sz w:val="24"/>
          <w:szCs w:val="24"/>
        </w:rPr>
        <w:lastRenderedPageBreak/>
        <w:t>СОДЕРЖАНИЕ УЧЕБНОГО ПРЕДМЕТА «ФИЗИКА»</w:t>
      </w:r>
      <w:bookmarkEnd w:id="13"/>
      <w:bookmarkEnd w:id="14"/>
    </w:p>
    <w:p w14:paraId="396AA773"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15" w:name="_Toc95467943"/>
      <w:bookmarkStart w:id="16" w:name="_Hlk55666524"/>
    </w:p>
    <w:p w14:paraId="4BA6AEDC" w14:textId="77777777" w:rsidR="00E644A4" w:rsidRPr="00490E74" w:rsidRDefault="00E644A4" w:rsidP="00E403C6">
      <w:pPr>
        <w:pStyle w:val="3"/>
        <w:spacing w:before="160" w:after="120"/>
        <w:rPr>
          <w:rFonts w:cs="Times New Roman"/>
          <w:b/>
          <w:sz w:val="24"/>
        </w:rPr>
      </w:pPr>
      <w:bookmarkStart w:id="17" w:name="_Toc101191586"/>
      <w:r w:rsidRPr="00490E74">
        <w:rPr>
          <w:rFonts w:cs="Times New Roman"/>
          <w:b/>
          <w:sz w:val="24"/>
        </w:rPr>
        <w:t>7 КЛАСС</w:t>
      </w:r>
      <w:bookmarkEnd w:id="15"/>
      <w:bookmarkEnd w:id="17"/>
      <w:r w:rsidRPr="00490E74">
        <w:rPr>
          <w:rFonts w:cs="Times New Roman"/>
          <w:b/>
          <w:sz w:val="24"/>
        </w:rPr>
        <w:t xml:space="preserve"> </w:t>
      </w:r>
    </w:p>
    <w:p w14:paraId="548EFDB8"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18" w:name="_Toc95467944"/>
      <w:bookmarkEnd w:id="16"/>
      <w:r w:rsidRPr="00490E74">
        <w:rPr>
          <w:rFonts w:ascii="Times New Roman" w:eastAsiaTheme="minorEastAsia" w:hAnsi="Times New Roman" w:cs="Times New Roman"/>
          <w:b/>
          <w:bCs/>
          <w:sz w:val="24"/>
          <w:szCs w:val="24"/>
          <w:lang w:eastAsia="ru-RU"/>
        </w:rPr>
        <w:t>Раздел 1. Физика и её роль в познании окружающего мира</w:t>
      </w:r>
      <w:bookmarkEnd w:id="18"/>
    </w:p>
    <w:p w14:paraId="0CA866D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Физика – наука о природе. Явления природы (МС</w:t>
      </w:r>
      <w:r w:rsidRPr="00490E74">
        <w:rPr>
          <w:rFonts w:ascii="Times New Roman" w:eastAsiaTheme="minorEastAsia" w:hAnsi="Times New Roman" w:cs="Times New Roman"/>
          <w:sz w:val="24"/>
          <w:szCs w:val="24"/>
          <w:vertAlign w:val="superscript"/>
          <w:lang w:eastAsia="ru-RU"/>
        </w:rPr>
        <w:footnoteReference w:id="1"/>
      </w:r>
      <w:r w:rsidRPr="00490E74">
        <w:rPr>
          <w:rFonts w:ascii="Times New Roman" w:eastAsiaTheme="minorEastAsia" w:hAnsi="Times New Roman" w:cs="Times New Roman"/>
          <w:sz w:val="24"/>
          <w:szCs w:val="24"/>
          <w:lang w:eastAsia="ru-RU"/>
        </w:rPr>
        <w:t xml:space="preserve">). Физические явления: механические, тепловые, электрические, магнитные, световые, звуковые. </w:t>
      </w:r>
    </w:p>
    <w:p w14:paraId="337E2EA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Физические величины. Измерение физических величин. </w:t>
      </w:r>
      <w:r w:rsidRPr="00490E74">
        <w:rPr>
          <w:rFonts w:ascii="Times New Roman" w:eastAsiaTheme="minorEastAsia" w:hAnsi="Times New Roman" w:cs="Times New Roman"/>
          <w:i/>
          <w:sz w:val="24"/>
          <w:szCs w:val="24"/>
          <w:lang w:eastAsia="ru-RU"/>
        </w:rPr>
        <w:t>Физические приборы</w:t>
      </w:r>
      <w:r w:rsidRPr="00490E74">
        <w:rPr>
          <w:rFonts w:ascii="Times New Roman" w:eastAsiaTheme="minorEastAsia" w:hAnsi="Times New Roman" w:cs="Times New Roman"/>
          <w:i/>
          <w:sz w:val="24"/>
          <w:szCs w:val="24"/>
          <w:vertAlign w:val="superscript"/>
          <w:lang w:eastAsia="ru-RU"/>
        </w:rPr>
        <w:footnoteReference w:id="2"/>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Погрешность измерений</w:t>
      </w:r>
      <w:r w:rsidRPr="00490E74">
        <w:rPr>
          <w:rFonts w:ascii="Times New Roman" w:eastAsiaTheme="minorEastAsia" w:hAnsi="Times New Roman" w:cs="Times New Roman"/>
          <w:sz w:val="24"/>
          <w:szCs w:val="24"/>
          <w:lang w:eastAsia="ru-RU"/>
        </w:rPr>
        <w:t>. Международная система единиц.</w:t>
      </w:r>
    </w:p>
    <w:p w14:paraId="0ACFBF3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Как физика и другие естественные науки изучают природу. </w:t>
      </w:r>
      <w:proofErr w:type="gramStart"/>
      <w:r w:rsidRPr="00490E74">
        <w:rPr>
          <w:rFonts w:ascii="Times New Roman" w:eastAsiaTheme="minorEastAsia" w:hAnsi="Times New Roman" w:cs="Times New Roman"/>
          <w:i/>
          <w:sz w:val="24"/>
          <w:szCs w:val="24"/>
          <w:lang w:eastAsia="ru-RU"/>
        </w:rPr>
        <w:t>Естественно-научный</w:t>
      </w:r>
      <w:proofErr w:type="gramEnd"/>
      <w:r w:rsidRPr="00490E74">
        <w:rPr>
          <w:rFonts w:ascii="Times New Roman" w:eastAsiaTheme="minorEastAsia" w:hAnsi="Times New Roman" w:cs="Times New Roman"/>
          <w:i/>
          <w:sz w:val="24"/>
          <w:szCs w:val="24"/>
          <w:lang w:eastAsia="ru-RU"/>
        </w:rPr>
        <w:t xml:space="preserve"> метод познания: наблюдение, постановка научного вопроса, выдвижение гипотез, эксперимент по проверке гипотез, объяснение наблюдаемого явления.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Описание физических явлений с помощью моделей</w:t>
      </w:r>
      <w:r w:rsidRPr="00490E74">
        <w:rPr>
          <w:rFonts w:ascii="Times New Roman" w:eastAsiaTheme="minorEastAsia" w:hAnsi="Times New Roman" w:cs="Times New Roman"/>
          <w:sz w:val="24"/>
          <w:szCs w:val="24"/>
          <w:lang w:eastAsia="ru-RU"/>
        </w:rPr>
        <w:t xml:space="preserve">. </w:t>
      </w:r>
    </w:p>
    <w:p w14:paraId="5EE85E7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Предмет и методы физики.</w:t>
      </w:r>
    </w:p>
    <w:p w14:paraId="137C5312"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Демонстрации</w:t>
      </w:r>
      <w:r w:rsidRPr="00490E74">
        <w:rPr>
          <w:rFonts w:ascii="Times New Roman" w:eastAsiaTheme="minorEastAsia" w:hAnsi="Times New Roman" w:cs="Times New Roman"/>
          <w:b/>
          <w:i/>
          <w:sz w:val="24"/>
          <w:szCs w:val="24"/>
          <w:vertAlign w:val="superscript"/>
          <w:lang w:eastAsia="ru-RU"/>
        </w:rPr>
        <w:footnoteReference w:id="3"/>
      </w:r>
    </w:p>
    <w:p w14:paraId="238BA59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Механические, тепловые, электрические, магнитные, световые явления.</w:t>
      </w:r>
    </w:p>
    <w:p w14:paraId="59B5E527" w14:textId="7D228982" w:rsidR="00E644A4" w:rsidRPr="00490E74" w:rsidRDefault="00E644A4" w:rsidP="00C974D2">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 xml:space="preserve">Физические приборы и процедура прямых измерений аналоговым и цифровым прибором. </w:t>
      </w:r>
    </w:p>
    <w:p w14:paraId="3224DF30" w14:textId="3A9F8290" w:rsidR="00E644A4" w:rsidRPr="00490E74" w:rsidRDefault="00C974D2" w:rsidP="00C974D2">
      <w:pPr>
        <w:spacing w:after="0" w:line="240" w:lineRule="auto"/>
        <w:ind w:firstLine="708"/>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Л</w:t>
      </w:r>
      <w:r w:rsidR="00E644A4" w:rsidRPr="00490E74">
        <w:rPr>
          <w:rFonts w:ascii="Times New Roman" w:eastAsiaTheme="minorEastAsia" w:hAnsi="Times New Roman" w:cs="Times New Roman"/>
          <w:b/>
          <w:i/>
          <w:sz w:val="24"/>
          <w:szCs w:val="24"/>
          <w:lang w:eastAsia="ru-RU"/>
        </w:rPr>
        <w:t>абораторные работы и</w:t>
      </w:r>
      <w:r w:rsidR="002433FE" w:rsidRPr="00490E74">
        <w:rPr>
          <w:rFonts w:ascii="Times New Roman" w:eastAsiaTheme="minorEastAsia" w:hAnsi="Times New Roman" w:cs="Times New Roman"/>
          <w:b/>
          <w:i/>
          <w:sz w:val="24"/>
          <w:szCs w:val="24"/>
          <w:lang w:eastAsia="ru-RU"/>
        </w:rPr>
        <w:t xml:space="preserve"> опыты</w:t>
      </w:r>
    </w:p>
    <w:p w14:paraId="4B92FBFE" w14:textId="77777777" w:rsidR="00E644A4" w:rsidRPr="00490E74" w:rsidRDefault="00E644A4" w:rsidP="008C34F9">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1.Определение цены деления измерительного прибора (используя технологическую карту эксперимента). </w:t>
      </w:r>
    </w:p>
    <w:p w14:paraId="0324D5E5" w14:textId="0623C4C8" w:rsidR="000C7D88" w:rsidRPr="00490E74" w:rsidRDefault="008C34F9" w:rsidP="008C34F9">
      <w:pPr>
        <w:widowControl w:val="0"/>
        <w:spacing w:after="0" w:line="240" w:lineRule="auto"/>
        <w:ind w:firstLine="709"/>
        <w:jc w:val="both"/>
        <w:rPr>
          <w:rFonts w:ascii="Times New Roman" w:eastAsia="Calibri" w:hAnsi="Times New Roman" w:cs="Times New Roman"/>
          <w:sz w:val="24"/>
          <w:szCs w:val="24"/>
        </w:rPr>
      </w:pPr>
      <w:r w:rsidRPr="00490E74">
        <w:rPr>
          <w:rFonts w:ascii="Times New Roman" w:eastAsia="Calibri" w:hAnsi="Times New Roman" w:cs="Times New Roman"/>
          <w:sz w:val="24"/>
          <w:szCs w:val="24"/>
        </w:rPr>
        <w:t xml:space="preserve">2. </w:t>
      </w:r>
      <w:r w:rsidR="000C7D88" w:rsidRPr="00490E74">
        <w:rPr>
          <w:rFonts w:ascii="Times New Roman" w:eastAsia="Calibri" w:hAnsi="Times New Roman" w:cs="Times New Roman"/>
          <w:sz w:val="24"/>
          <w:szCs w:val="24"/>
        </w:rPr>
        <w:t xml:space="preserve">Измерение расстояний. </w:t>
      </w:r>
    </w:p>
    <w:p w14:paraId="60DA2B05" w14:textId="449B6D42" w:rsidR="00E644A4" w:rsidRPr="00490E74" w:rsidRDefault="008C34F9" w:rsidP="008C34F9">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00E644A4" w:rsidRPr="00490E74">
        <w:rPr>
          <w:rFonts w:ascii="Times New Roman" w:eastAsiaTheme="minorEastAsia" w:hAnsi="Times New Roman" w:cs="Times New Roman"/>
          <w:sz w:val="24"/>
          <w:szCs w:val="24"/>
          <w:lang w:eastAsia="ru-RU"/>
        </w:rPr>
        <w:t>. Измерение объёма жидкости и твёрдого тела</w:t>
      </w:r>
    </w:p>
    <w:p w14:paraId="2CB1404D" w14:textId="411E5732" w:rsidR="00E644A4" w:rsidRPr="00490E74" w:rsidRDefault="008C34F9" w:rsidP="008C34F9">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4</w:t>
      </w:r>
      <w:r w:rsidR="00E644A4" w:rsidRPr="00490E74">
        <w:rPr>
          <w:rFonts w:ascii="Times New Roman" w:eastAsiaTheme="minorEastAsia" w:hAnsi="Times New Roman" w:cs="Times New Roman"/>
          <w:i/>
          <w:sz w:val="24"/>
          <w:szCs w:val="24"/>
          <w:lang w:eastAsia="ru-RU"/>
        </w:rPr>
        <w:t>. Определение размеров малых тел.</w:t>
      </w:r>
    </w:p>
    <w:p w14:paraId="78B027AC" w14:textId="09E7C7B5" w:rsidR="000C7D88" w:rsidRPr="00490E74" w:rsidRDefault="008C34F9" w:rsidP="008C34F9">
      <w:pPr>
        <w:widowControl w:val="0"/>
        <w:spacing w:after="0" w:line="240" w:lineRule="auto"/>
        <w:ind w:firstLine="709"/>
        <w:jc w:val="both"/>
        <w:rPr>
          <w:rFonts w:ascii="Times New Roman" w:eastAsia="Calibri" w:hAnsi="Times New Roman" w:cs="Times New Roman"/>
          <w:sz w:val="24"/>
          <w:szCs w:val="24"/>
        </w:rPr>
      </w:pPr>
      <w:bookmarkStart w:id="19" w:name="_Toc95467945"/>
      <w:r w:rsidRPr="00490E74">
        <w:rPr>
          <w:rFonts w:ascii="Times New Roman" w:eastAsia="Calibri" w:hAnsi="Times New Roman" w:cs="Times New Roman"/>
          <w:sz w:val="24"/>
          <w:szCs w:val="24"/>
        </w:rPr>
        <w:t xml:space="preserve">5. </w:t>
      </w:r>
      <w:r w:rsidR="000C7D88" w:rsidRPr="00490E74">
        <w:rPr>
          <w:rFonts w:ascii="Times New Roman" w:eastAsia="Calibri" w:hAnsi="Times New Roman" w:cs="Times New Roman"/>
          <w:sz w:val="24"/>
          <w:szCs w:val="24"/>
        </w:rPr>
        <w:t xml:space="preserve">Измерение температуры при помощи жидкостного термометра и датчика температуры. </w:t>
      </w:r>
    </w:p>
    <w:p w14:paraId="18EEF5F6" w14:textId="305EFD65" w:rsidR="000C7D88" w:rsidRPr="00490E74" w:rsidRDefault="008C34F9" w:rsidP="008C34F9">
      <w:pPr>
        <w:widowControl w:val="0"/>
        <w:spacing w:after="0" w:line="240" w:lineRule="auto"/>
        <w:ind w:firstLine="709"/>
        <w:jc w:val="both"/>
        <w:rPr>
          <w:rFonts w:ascii="Times New Roman" w:eastAsia="Calibri" w:hAnsi="Times New Roman" w:cs="Times New Roman"/>
          <w:sz w:val="24"/>
          <w:szCs w:val="24"/>
        </w:rPr>
      </w:pPr>
      <w:r w:rsidRPr="00490E74">
        <w:rPr>
          <w:rFonts w:ascii="Times New Roman" w:eastAsia="Calibri" w:hAnsi="Times New Roman" w:cs="Times New Roman"/>
          <w:sz w:val="24"/>
          <w:szCs w:val="24"/>
        </w:rPr>
        <w:t xml:space="preserve">6. </w:t>
      </w:r>
      <w:r w:rsidR="000C7D88" w:rsidRPr="00490E74">
        <w:rPr>
          <w:rFonts w:ascii="Times New Roman" w:eastAsia="Calibri" w:hAnsi="Times New Roman" w:cs="Times New Roman"/>
          <w:i/>
          <w:iCs/>
          <w:sz w:val="24"/>
          <w:szCs w:val="24"/>
        </w:rPr>
        <w:t>Проведение исследования по проверке гипотезы: дальность полёта шарика, пущенного горизонтально, тем больше, чем больше высота пуска.</w:t>
      </w:r>
      <w:r w:rsidR="000C7D88" w:rsidRPr="00490E74">
        <w:rPr>
          <w:rFonts w:ascii="Times New Roman" w:eastAsia="Calibri" w:hAnsi="Times New Roman" w:cs="Times New Roman"/>
          <w:sz w:val="24"/>
          <w:szCs w:val="24"/>
        </w:rPr>
        <w:t xml:space="preserve"> </w:t>
      </w:r>
    </w:p>
    <w:p w14:paraId="26FC8984"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p>
    <w:p w14:paraId="413441A1"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2. Первоначальные сведения о строении вещества</w:t>
      </w:r>
      <w:bookmarkEnd w:id="19"/>
      <w:r w:rsidRPr="00490E74">
        <w:rPr>
          <w:rFonts w:ascii="Times New Roman" w:eastAsiaTheme="minorEastAsia" w:hAnsi="Times New Roman" w:cs="Times New Roman"/>
          <w:b/>
          <w:bCs/>
          <w:sz w:val="24"/>
          <w:szCs w:val="24"/>
          <w:lang w:eastAsia="ru-RU"/>
        </w:rPr>
        <w:t xml:space="preserve"> </w:t>
      </w:r>
    </w:p>
    <w:p w14:paraId="0CC68B9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Строение вещества: атомы и молекулы</w:t>
      </w:r>
      <w:r w:rsidRPr="00490E74">
        <w:rPr>
          <w:rFonts w:ascii="Times New Roman" w:eastAsiaTheme="minorEastAsia" w:hAnsi="Times New Roman" w:cs="Times New Roman"/>
          <w:i/>
          <w:sz w:val="24"/>
          <w:szCs w:val="24"/>
          <w:lang w:eastAsia="ru-RU"/>
        </w:rPr>
        <w:t>, их размеры. Опыты, доказывающие дискретное строение вещества.</w:t>
      </w:r>
      <w:r w:rsidRPr="00490E74">
        <w:rPr>
          <w:rFonts w:ascii="Times New Roman" w:eastAsiaTheme="minorEastAsia" w:hAnsi="Times New Roman" w:cs="Times New Roman"/>
          <w:sz w:val="24"/>
          <w:szCs w:val="24"/>
          <w:lang w:eastAsia="ru-RU"/>
        </w:rPr>
        <w:t xml:space="preserve"> </w:t>
      </w:r>
    </w:p>
    <w:p w14:paraId="37E4F77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Движение частиц вещества. Связь скорости движения частиц с температурой. Броуновское движение, диффузия. </w:t>
      </w:r>
      <w:r w:rsidRPr="00490E74">
        <w:rPr>
          <w:rFonts w:ascii="Times New Roman" w:eastAsiaTheme="minorEastAsia" w:hAnsi="Times New Roman" w:cs="Times New Roman"/>
          <w:i/>
          <w:sz w:val="24"/>
          <w:szCs w:val="24"/>
          <w:lang w:eastAsia="ru-RU"/>
        </w:rPr>
        <w:t>Взаимодействие частиц вещества: притяжение и отталкивание.</w:t>
      </w:r>
      <w:r w:rsidRPr="00490E74">
        <w:rPr>
          <w:rFonts w:ascii="Times New Roman" w:eastAsiaTheme="minorEastAsia" w:hAnsi="Times New Roman" w:cs="Times New Roman"/>
          <w:sz w:val="24"/>
          <w:szCs w:val="24"/>
          <w:lang w:eastAsia="ru-RU"/>
        </w:rPr>
        <w:t xml:space="preserve"> </w:t>
      </w:r>
    </w:p>
    <w:p w14:paraId="65F770FE"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Агрегатные состояния вещества: </w:t>
      </w:r>
      <w:r w:rsidRPr="00490E74">
        <w:rPr>
          <w:rFonts w:ascii="Times New Roman" w:eastAsiaTheme="minorEastAsia" w:hAnsi="Times New Roman" w:cs="Times New Roman"/>
          <w:i/>
          <w:sz w:val="24"/>
          <w:szCs w:val="24"/>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Особенности агрегатных состояний воды.</w:t>
      </w:r>
    </w:p>
    <w:p w14:paraId="60B6A068"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Демонстрации</w:t>
      </w:r>
      <w:r w:rsidRPr="00490E74">
        <w:rPr>
          <w:rFonts w:ascii="Times New Roman" w:eastAsiaTheme="minorEastAsia" w:hAnsi="Times New Roman" w:cs="Times New Roman"/>
          <w:b/>
          <w:i/>
          <w:sz w:val="24"/>
          <w:szCs w:val="24"/>
          <w:vertAlign w:val="superscript"/>
          <w:lang w:eastAsia="ru-RU"/>
        </w:rPr>
        <w:footnoteReference w:id="4"/>
      </w:r>
    </w:p>
    <w:p w14:paraId="59349158" w14:textId="0B6F3F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8C34F9"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sz w:val="24"/>
          <w:szCs w:val="24"/>
          <w:lang w:eastAsia="ru-RU"/>
        </w:rPr>
        <w:t xml:space="preserve">Наблюдение броуновского движения. </w:t>
      </w:r>
    </w:p>
    <w:p w14:paraId="57A7230E" w14:textId="17FD8AF1" w:rsidR="008C34F9" w:rsidRPr="00490E74" w:rsidRDefault="00E644A4" w:rsidP="008C34F9">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008C34F9"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sz w:val="24"/>
          <w:szCs w:val="24"/>
          <w:lang w:eastAsia="ru-RU"/>
        </w:rPr>
        <w:t xml:space="preserve">Наблюдение диффузии. </w:t>
      </w:r>
    </w:p>
    <w:p w14:paraId="267C4B46" w14:textId="7EBF8D40" w:rsidR="00C71426" w:rsidRPr="00490E74" w:rsidRDefault="008C34F9" w:rsidP="002433FE">
      <w:pPr>
        <w:widowControl w:val="0"/>
        <w:spacing w:after="0" w:line="240" w:lineRule="auto"/>
        <w:ind w:firstLine="709"/>
        <w:jc w:val="both"/>
        <w:rPr>
          <w:rFonts w:ascii="Times New Roman" w:eastAsia="Calibri" w:hAnsi="Times New Roman" w:cs="Times New Roman"/>
          <w:i/>
          <w:iCs/>
          <w:sz w:val="24"/>
          <w:szCs w:val="24"/>
        </w:rPr>
      </w:pPr>
      <w:r w:rsidRPr="00490E74">
        <w:rPr>
          <w:rFonts w:ascii="Times New Roman" w:eastAsia="Calibri" w:hAnsi="Times New Roman" w:cs="Times New Roman"/>
          <w:i/>
          <w:iCs/>
          <w:sz w:val="24"/>
          <w:szCs w:val="24"/>
        </w:rPr>
        <w:t xml:space="preserve">3. </w:t>
      </w:r>
      <w:r w:rsidR="00C71426" w:rsidRPr="00490E74">
        <w:rPr>
          <w:rFonts w:ascii="Times New Roman" w:eastAsia="Calibri" w:hAnsi="Times New Roman" w:cs="Times New Roman"/>
          <w:i/>
          <w:iCs/>
          <w:sz w:val="24"/>
          <w:szCs w:val="24"/>
        </w:rPr>
        <w:t xml:space="preserve">Наблюдение явлений, объясняющихся притяжением или отталкиванием частиц вещества. </w:t>
      </w:r>
    </w:p>
    <w:p w14:paraId="42573440" w14:textId="77777777" w:rsidR="00C71426" w:rsidRPr="00490E74" w:rsidRDefault="00C71426" w:rsidP="00E644A4">
      <w:pPr>
        <w:spacing w:after="0" w:line="240" w:lineRule="auto"/>
        <w:ind w:firstLine="709"/>
        <w:jc w:val="both"/>
        <w:rPr>
          <w:rFonts w:ascii="Times New Roman" w:eastAsiaTheme="minorEastAsia" w:hAnsi="Times New Roman" w:cs="Times New Roman"/>
          <w:i/>
          <w:iCs/>
          <w:sz w:val="24"/>
          <w:szCs w:val="24"/>
          <w:lang w:eastAsia="ru-RU"/>
        </w:rPr>
      </w:pPr>
    </w:p>
    <w:p w14:paraId="59163733" w14:textId="1E1F878A" w:rsidR="00E644A4" w:rsidRPr="00490E74" w:rsidRDefault="002433FE"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Л</w:t>
      </w:r>
      <w:r w:rsidR="00E644A4" w:rsidRPr="00490E74">
        <w:rPr>
          <w:rFonts w:ascii="Times New Roman" w:eastAsiaTheme="minorEastAsia" w:hAnsi="Times New Roman" w:cs="Times New Roman"/>
          <w:b/>
          <w:i/>
          <w:sz w:val="24"/>
          <w:szCs w:val="24"/>
          <w:lang w:eastAsia="ru-RU"/>
        </w:rPr>
        <w:t xml:space="preserve">абораторные работы и опыты </w:t>
      </w:r>
    </w:p>
    <w:p w14:paraId="4450765F" w14:textId="4B2C54D7" w:rsidR="00E644A4" w:rsidRPr="00490E74" w:rsidRDefault="00E644A4" w:rsidP="00E644A4">
      <w:pPr>
        <w:spacing w:after="0" w:line="240" w:lineRule="auto"/>
        <w:ind w:firstLine="709"/>
        <w:jc w:val="both"/>
        <w:rPr>
          <w:rFonts w:ascii="Times New Roman" w:eastAsiaTheme="minorEastAsia" w:hAnsi="Times New Roman" w:cs="Times New Roman"/>
          <w:i/>
          <w:iCs/>
          <w:sz w:val="24"/>
          <w:szCs w:val="24"/>
          <w:lang w:eastAsia="ru-RU"/>
        </w:rPr>
      </w:pPr>
      <w:r w:rsidRPr="00490E74">
        <w:rPr>
          <w:rFonts w:ascii="Times New Roman" w:eastAsiaTheme="minorEastAsia" w:hAnsi="Times New Roman" w:cs="Times New Roman"/>
          <w:i/>
          <w:iCs/>
          <w:sz w:val="24"/>
          <w:szCs w:val="24"/>
          <w:lang w:eastAsia="ru-RU"/>
        </w:rPr>
        <w:t>1.</w:t>
      </w:r>
      <w:r w:rsidR="002433FE" w:rsidRPr="00490E74">
        <w:rPr>
          <w:rFonts w:ascii="Times New Roman" w:eastAsiaTheme="minorEastAsia" w:hAnsi="Times New Roman" w:cs="Times New Roman"/>
          <w:i/>
          <w:iCs/>
          <w:sz w:val="24"/>
          <w:szCs w:val="24"/>
          <w:lang w:eastAsia="ru-RU"/>
        </w:rPr>
        <w:t xml:space="preserve"> </w:t>
      </w:r>
      <w:r w:rsidRPr="00490E74">
        <w:rPr>
          <w:rFonts w:ascii="Times New Roman" w:eastAsiaTheme="minorEastAsia" w:hAnsi="Times New Roman" w:cs="Times New Roman"/>
          <w:i/>
          <w:iCs/>
          <w:sz w:val="24"/>
          <w:szCs w:val="24"/>
          <w:lang w:eastAsia="ru-RU"/>
        </w:rPr>
        <w:t>Оценка диаметра атома методом рядов (с использованием фотографий).</w:t>
      </w:r>
    </w:p>
    <w:p w14:paraId="5DD9E1FE" w14:textId="38C53D2C"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002433FE"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sz w:val="24"/>
          <w:szCs w:val="24"/>
          <w:lang w:eastAsia="ru-RU"/>
        </w:rPr>
        <w:t xml:space="preserve">Опыты по наблюдению теплового расширения газов. </w:t>
      </w:r>
    </w:p>
    <w:p w14:paraId="0ABFB20E" w14:textId="1460A874"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3.</w:t>
      </w:r>
      <w:r w:rsidR="002433FE"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sz w:val="24"/>
          <w:szCs w:val="24"/>
          <w:lang w:eastAsia="ru-RU"/>
        </w:rPr>
        <w:t>Опыты по обнаружению действия сил молекулярного притяжения</w:t>
      </w:r>
      <w:r w:rsidRPr="00490E74">
        <w:rPr>
          <w:rFonts w:ascii="Times New Roman" w:eastAsiaTheme="minorEastAsia" w:hAnsi="Times New Roman" w:cs="Times New Roman"/>
          <w:b/>
          <w:i/>
          <w:sz w:val="24"/>
          <w:szCs w:val="24"/>
          <w:lang w:eastAsia="ru-RU"/>
        </w:rPr>
        <w:t xml:space="preserve"> (электронная демонстрация)</w:t>
      </w:r>
      <w:r w:rsidRPr="00490E74">
        <w:rPr>
          <w:rFonts w:ascii="Times New Roman" w:eastAsiaTheme="minorEastAsia" w:hAnsi="Times New Roman" w:cs="Times New Roman"/>
          <w:i/>
          <w:sz w:val="24"/>
          <w:szCs w:val="24"/>
          <w:lang w:eastAsia="ru-RU"/>
        </w:rPr>
        <w:t>.</w:t>
      </w:r>
    </w:p>
    <w:p w14:paraId="771E8253"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p>
    <w:p w14:paraId="687A8FAE"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20" w:name="_Toc95467946"/>
      <w:r w:rsidRPr="00490E74">
        <w:rPr>
          <w:rFonts w:ascii="Times New Roman" w:eastAsiaTheme="minorEastAsia" w:hAnsi="Times New Roman" w:cs="Times New Roman"/>
          <w:b/>
          <w:bCs/>
          <w:sz w:val="24"/>
          <w:szCs w:val="24"/>
          <w:lang w:eastAsia="ru-RU"/>
        </w:rPr>
        <w:t>Раздел 3. Движение и взаимодействие тел</w:t>
      </w:r>
      <w:bookmarkEnd w:id="20"/>
    </w:p>
    <w:p w14:paraId="40E6E4D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Механическое движение. Равномерное и неравномерное движение. Скорость. </w:t>
      </w:r>
      <w:r w:rsidRPr="00490E74">
        <w:rPr>
          <w:rFonts w:ascii="Times New Roman" w:eastAsiaTheme="minorEastAsia" w:hAnsi="Times New Roman" w:cs="Times New Roman"/>
          <w:i/>
          <w:sz w:val="24"/>
          <w:szCs w:val="24"/>
          <w:lang w:eastAsia="ru-RU"/>
        </w:rPr>
        <w:t>Средняя скорость при неравномерном движении</w:t>
      </w:r>
      <w:r w:rsidRPr="00490E74">
        <w:rPr>
          <w:rFonts w:ascii="Times New Roman" w:eastAsiaTheme="minorEastAsia" w:hAnsi="Times New Roman" w:cs="Times New Roman"/>
          <w:sz w:val="24"/>
          <w:szCs w:val="24"/>
          <w:lang w:eastAsia="ru-RU"/>
        </w:rPr>
        <w:t>. Расчёт пути и времени движения.</w:t>
      </w:r>
    </w:p>
    <w:p w14:paraId="74E61C1D"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Явление инерции. </w:t>
      </w:r>
      <w:r w:rsidRPr="00490E74">
        <w:rPr>
          <w:rFonts w:ascii="Times New Roman" w:eastAsiaTheme="minorEastAsia" w:hAnsi="Times New Roman" w:cs="Times New Roman"/>
          <w:i/>
          <w:sz w:val="24"/>
          <w:szCs w:val="24"/>
          <w:lang w:eastAsia="ru-RU"/>
        </w:rPr>
        <w:t>Закон инерции</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Взаимодействие тел как причина изменения скорости движения тел. Масса как мера инертности тела</w:t>
      </w:r>
      <w:r w:rsidRPr="00490E74">
        <w:rPr>
          <w:rFonts w:ascii="Times New Roman" w:eastAsiaTheme="minorEastAsia" w:hAnsi="Times New Roman" w:cs="Times New Roman"/>
          <w:sz w:val="24"/>
          <w:szCs w:val="24"/>
          <w:lang w:eastAsia="ru-RU"/>
        </w:rPr>
        <w:t xml:space="preserve">. Плотность вещества. </w:t>
      </w:r>
      <w:r w:rsidRPr="00490E74">
        <w:rPr>
          <w:rFonts w:ascii="Times New Roman" w:eastAsiaTheme="minorEastAsia" w:hAnsi="Times New Roman" w:cs="Times New Roman"/>
          <w:i/>
          <w:sz w:val="24"/>
          <w:szCs w:val="24"/>
          <w:lang w:eastAsia="ru-RU"/>
        </w:rPr>
        <w:t>Связь плотности с количеством молекул в единице объёма вещества.</w:t>
      </w:r>
    </w:p>
    <w:p w14:paraId="3AD1891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Сила как характеристика взаимодействия тел. </w:t>
      </w:r>
      <w:r w:rsidRPr="00490E74">
        <w:rPr>
          <w:rFonts w:ascii="Times New Roman" w:eastAsiaTheme="minorEastAsia" w:hAnsi="Times New Roman" w:cs="Times New Roman"/>
          <w:i/>
          <w:sz w:val="24"/>
          <w:szCs w:val="24"/>
          <w:lang w:eastAsia="ru-RU"/>
        </w:rPr>
        <w:t xml:space="preserve">Сила упругости </w:t>
      </w:r>
      <w:r w:rsidRPr="00490E74">
        <w:rPr>
          <w:rFonts w:ascii="Times New Roman" w:eastAsiaTheme="minorEastAsia" w:hAnsi="Times New Roman" w:cs="Times New Roman"/>
          <w:sz w:val="24"/>
          <w:szCs w:val="24"/>
          <w:lang w:eastAsia="ru-RU"/>
        </w:rPr>
        <w:t>и закон Гука</w:t>
      </w:r>
      <w:r w:rsidRPr="00490E74">
        <w:rPr>
          <w:rFonts w:ascii="Times New Roman" w:eastAsiaTheme="minorEastAsia" w:hAnsi="Times New Roman" w:cs="Times New Roman"/>
          <w:i/>
          <w:sz w:val="24"/>
          <w:szCs w:val="24"/>
          <w:lang w:eastAsia="ru-RU"/>
        </w:rPr>
        <w:t xml:space="preserve">. Измерение силы с помощью динамометра. </w:t>
      </w:r>
      <w:r w:rsidRPr="00490E74">
        <w:rPr>
          <w:rFonts w:ascii="Times New Roman" w:eastAsiaTheme="minorEastAsia" w:hAnsi="Times New Roman" w:cs="Times New Roman"/>
          <w:sz w:val="24"/>
          <w:szCs w:val="24"/>
          <w:lang w:eastAsia="ru-RU"/>
        </w:rPr>
        <w:t xml:space="preserve">Явление тяготения и сила тяжести. </w:t>
      </w:r>
      <w:r w:rsidRPr="00490E74">
        <w:rPr>
          <w:rFonts w:ascii="Times New Roman" w:eastAsiaTheme="minorEastAsia" w:hAnsi="Times New Roman" w:cs="Times New Roman"/>
          <w:i/>
          <w:sz w:val="24"/>
          <w:szCs w:val="24"/>
          <w:lang w:eastAsia="ru-RU"/>
        </w:rPr>
        <w:t xml:space="preserve">Сила тяжести на других планетах (МС). </w:t>
      </w:r>
      <w:r w:rsidRPr="00490E74">
        <w:rPr>
          <w:rFonts w:ascii="Times New Roman" w:eastAsiaTheme="minorEastAsia" w:hAnsi="Times New Roman" w:cs="Times New Roman"/>
          <w:sz w:val="24"/>
          <w:szCs w:val="24"/>
          <w:lang w:eastAsia="ru-RU"/>
        </w:rPr>
        <w:t>Вес тела. Невесомость. Сложение сил, направленных по одной прямой. Равнодействующая сил</w:t>
      </w:r>
      <w:r w:rsidRPr="00490E74">
        <w:rPr>
          <w:rFonts w:ascii="Times New Roman" w:eastAsiaTheme="minorEastAsia" w:hAnsi="Times New Roman" w:cs="Times New Roman"/>
          <w:i/>
          <w:sz w:val="24"/>
          <w:szCs w:val="24"/>
          <w:lang w:eastAsia="ru-RU"/>
        </w:rPr>
        <w:t>. Сила трения. Трение скольжения и трение покоя. Трение в природе и технике (МС).</w:t>
      </w:r>
    </w:p>
    <w:p w14:paraId="1384D0E9"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vertAlign w:val="superscript"/>
          <w:lang w:eastAsia="ru-RU"/>
        </w:rPr>
      </w:pPr>
      <w:r w:rsidRPr="00490E74">
        <w:rPr>
          <w:rFonts w:ascii="Times New Roman" w:eastAsiaTheme="minorEastAsia" w:hAnsi="Times New Roman" w:cs="Times New Roman"/>
          <w:b/>
          <w:i/>
          <w:sz w:val="24"/>
          <w:szCs w:val="24"/>
          <w:lang w:eastAsia="ru-RU"/>
        </w:rPr>
        <w:t>Демонстрации</w:t>
      </w:r>
      <w:r w:rsidRPr="00490E74">
        <w:rPr>
          <w:rFonts w:ascii="Times New Roman" w:eastAsiaTheme="minorEastAsia" w:hAnsi="Times New Roman" w:cs="Times New Roman"/>
          <w:b/>
          <w:i/>
          <w:sz w:val="24"/>
          <w:szCs w:val="24"/>
          <w:vertAlign w:val="superscript"/>
          <w:lang w:eastAsia="ru-RU"/>
        </w:rPr>
        <w:t>3</w:t>
      </w:r>
    </w:p>
    <w:p w14:paraId="694F2BC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Наблюдение механического движения тела.</w:t>
      </w:r>
    </w:p>
    <w:p w14:paraId="1D5010F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Измерение скорости прямолинейного движения.</w:t>
      </w:r>
    </w:p>
    <w:p w14:paraId="23A6D39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Наблюдение явления инерции.</w:t>
      </w:r>
    </w:p>
    <w:p w14:paraId="5210A3E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Наблюдение изменения скорости при взаимодействии тел.</w:t>
      </w:r>
    </w:p>
    <w:p w14:paraId="636D5A9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Сравнение масс по взаимодействию тел.</w:t>
      </w:r>
    </w:p>
    <w:p w14:paraId="7538519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Сложение сил, направленных по одной прямой.</w:t>
      </w:r>
    </w:p>
    <w:p w14:paraId="5C44967B" w14:textId="2C638621" w:rsidR="00E644A4" w:rsidRPr="00490E74" w:rsidRDefault="002433FE" w:rsidP="00E644A4">
      <w:pPr>
        <w:spacing w:after="0" w:line="240" w:lineRule="auto"/>
        <w:ind w:firstLine="709"/>
        <w:jc w:val="both"/>
        <w:rPr>
          <w:rFonts w:ascii="Times New Roman" w:eastAsiaTheme="minorEastAsia" w:hAnsi="Times New Roman" w:cs="Times New Roman"/>
          <w:b/>
          <w:bCs/>
          <w:iCs/>
          <w:sz w:val="24"/>
          <w:szCs w:val="24"/>
          <w:vertAlign w:val="subscript"/>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4E4DD9EE"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Определение скорости равномерного движения (шарика в жидкости, модели электрического автомобиля и т. п.)</w:t>
      </w:r>
      <w:r w:rsidRPr="00490E74">
        <w:rPr>
          <w:rFonts w:ascii="Times New Roman" w:eastAsiaTheme="minorEastAsia" w:hAnsi="Times New Roman" w:cs="Times New Roman"/>
          <w:i/>
          <w:sz w:val="24"/>
          <w:szCs w:val="24"/>
          <w:lang w:eastAsia="ru-RU"/>
        </w:rPr>
        <w:t xml:space="preserve"> </w:t>
      </w:r>
      <w:r w:rsidRPr="00490E74">
        <w:rPr>
          <w:rFonts w:ascii="Times New Roman" w:eastAsiaTheme="minorEastAsia" w:hAnsi="Times New Roman" w:cs="Times New Roman"/>
          <w:b/>
          <w:i/>
          <w:sz w:val="24"/>
          <w:szCs w:val="24"/>
          <w:lang w:eastAsia="ru-RU"/>
        </w:rPr>
        <w:t>(электронная демонстрация)</w:t>
      </w:r>
      <w:r w:rsidRPr="00490E74">
        <w:rPr>
          <w:rFonts w:ascii="Times New Roman" w:eastAsiaTheme="minorEastAsia" w:hAnsi="Times New Roman" w:cs="Times New Roman"/>
          <w:i/>
          <w:sz w:val="24"/>
          <w:szCs w:val="24"/>
          <w:lang w:eastAsia="ru-RU"/>
        </w:rPr>
        <w:t>.</w:t>
      </w:r>
    </w:p>
    <w:p w14:paraId="1BAE52D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Определение средней скорости скольжения бруска или шарика по наклонной плоскости.</w:t>
      </w:r>
    </w:p>
    <w:p w14:paraId="09AD7BC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Определение плотности твёрдого тела.</w:t>
      </w:r>
    </w:p>
    <w:p w14:paraId="5F71F0B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Опыты, демонстрирующие зависимость растяжения (деформации) пружины от приложенной силы.</w:t>
      </w:r>
    </w:p>
    <w:p w14:paraId="312D30A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Опыты, демонстрирующие зависимость силы трения скольжения от веса тела и характера соприкасающихся поверхностей.</w:t>
      </w:r>
    </w:p>
    <w:p w14:paraId="2DB0D7D4"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21" w:name="_Toc95467947"/>
    </w:p>
    <w:p w14:paraId="7454B355"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4. Давление твёрдых тел, жидкостей и газов</w:t>
      </w:r>
      <w:bookmarkEnd w:id="21"/>
    </w:p>
    <w:p w14:paraId="7070C37B"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Давление. </w:t>
      </w:r>
      <w:r w:rsidRPr="00490E74">
        <w:rPr>
          <w:rFonts w:ascii="Times New Roman" w:eastAsiaTheme="minorEastAsia" w:hAnsi="Times New Roman" w:cs="Times New Roman"/>
          <w:i/>
          <w:sz w:val="24"/>
          <w:szCs w:val="24"/>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 xml:space="preserve">Пневматические машины. </w:t>
      </w:r>
      <w:r w:rsidRPr="00490E74">
        <w:rPr>
          <w:rFonts w:ascii="Times New Roman" w:eastAsiaTheme="minorEastAsia" w:hAnsi="Times New Roman" w:cs="Times New Roman"/>
          <w:sz w:val="24"/>
          <w:szCs w:val="24"/>
          <w:lang w:eastAsia="ru-RU"/>
        </w:rPr>
        <w:t>Зависимость давления жидкости от глубины.</w:t>
      </w:r>
      <w:r w:rsidRPr="00490E74">
        <w:rPr>
          <w:rFonts w:ascii="Times New Roman" w:eastAsiaTheme="minorEastAsia" w:hAnsi="Times New Roman" w:cs="Times New Roman"/>
          <w:i/>
          <w:sz w:val="24"/>
          <w:szCs w:val="24"/>
          <w:lang w:eastAsia="ru-RU"/>
        </w:rPr>
        <w:t xml:space="preserve"> Сообщающиеся сосуды. Гидравлические механизмы.</w:t>
      </w:r>
    </w:p>
    <w:p w14:paraId="31082C6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Атмосфера Земли и атмосферное давление. </w:t>
      </w:r>
      <w:r w:rsidRPr="00490E74">
        <w:rPr>
          <w:rFonts w:ascii="Times New Roman" w:eastAsiaTheme="minorEastAsia" w:hAnsi="Times New Roman" w:cs="Times New Roman"/>
          <w:i/>
          <w:sz w:val="24"/>
          <w:szCs w:val="24"/>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219C932F"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i/>
          <w:sz w:val="24"/>
          <w:szCs w:val="24"/>
          <w:lang w:eastAsia="ru-RU"/>
        </w:rPr>
        <w:t>Действие жидкости и газа на погружённое в них тело.</w:t>
      </w:r>
      <w:r w:rsidRPr="00490E74">
        <w:rPr>
          <w:rFonts w:ascii="Times New Roman" w:eastAsiaTheme="minorEastAsia" w:hAnsi="Times New Roman" w:cs="Times New Roman"/>
          <w:sz w:val="24"/>
          <w:szCs w:val="24"/>
          <w:lang w:eastAsia="ru-RU"/>
        </w:rPr>
        <w:t xml:space="preserve"> Выталкивающая (архимедова) сила. </w:t>
      </w:r>
      <w:r w:rsidRPr="00490E74">
        <w:rPr>
          <w:rFonts w:ascii="Times New Roman" w:eastAsiaTheme="minorEastAsia" w:hAnsi="Times New Roman" w:cs="Times New Roman"/>
          <w:i/>
          <w:sz w:val="24"/>
          <w:szCs w:val="24"/>
          <w:lang w:eastAsia="ru-RU"/>
        </w:rPr>
        <w:t>Закон Архимеда. Плавание тел. Воздухоплавание</w:t>
      </w:r>
      <w:r w:rsidRPr="00490E74">
        <w:rPr>
          <w:rFonts w:ascii="Times New Roman" w:eastAsiaTheme="minorEastAsia" w:hAnsi="Times New Roman" w:cs="Times New Roman"/>
          <w:sz w:val="24"/>
          <w:szCs w:val="24"/>
          <w:lang w:eastAsia="ru-RU"/>
        </w:rPr>
        <w:t xml:space="preserve">. </w:t>
      </w:r>
    </w:p>
    <w:p w14:paraId="0EC74027" w14:textId="77777777" w:rsidR="00E644A4" w:rsidRPr="00490E74" w:rsidRDefault="00E644A4" w:rsidP="00E644A4">
      <w:pPr>
        <w:spacing w:after="0" w:line="240" w:lineRule="auto"/>
        <w:ind w:firstLine="709"/>
        <w:jc w:val="both"/>
        <w:rPr>
          <w:rFonts w:ascii="Times New Roman" w:eastAsiaTheme="minorEastAsia" w:hAnsi="Times New Roman" w:cs="Times New Roman"/>
          <w:b/>
          <w:bCs/>
          <w:i/>
          <w:i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0CF4D5F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Зависимость давления газа от температуры.</w:t>
      </w:r>
    </w:p>
    <w:p w14:paraId="27C1F8C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Передача давления жидкостью и газом.</w:t>
      </w:r>
    </w:p>
    <w:p w14:paraId="5771575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Сообщающиеся сосуды.</w:t>
      </w:r>
    </w:p>
    <w:p w14:paraId="323059C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Гидравлический пресс.</w:t>
      </w:r>
    </w:p>
    <w:p w14:paraId="03F20C5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5.</w:t>
      </w:r>
      <w:r w:rsidRPr="00490E74">
        <w:rPr>
          <w:rFonts w:ascii="Times New Roman" w:eastAsiaTheme="minorEastAsia" w:hAnsi="Times New Roman" w:cs="Times New Roman"/>
          <w:sz w:val="24"/>
          <w:szCs w:val="24"/>
          <w:lang w:eastAsia="ru-RU"/>
        </w:rPr>
        <w:tab/>
        <w:t>Проявление действия атмосферного давления.</w:t>
      </w:r>
    </w:p>
    <w:p w14:paraId="77CFB9D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Зависимость выталкивающей силы от объёма погружённой части тела и плотности жидкости.</w:t>
      </w:r>
    </w:p>
    <w:p w14:paraId="771990A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t>Равенство выталкивающей силы весу вытесненной жидкости.</w:t>
      </w:r>
    </w:p>
    <w:p w14:paraId="2AD0046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Pr="00490E74">
        <w:rPr>
          <w:rFonts w:ascii="Times New Roman" w:eastAsiaTheme="minorEastAsia" w:hAnsi="Times New Roman" w:cs="Times New Roman"/>
          <w:sz w:val="24"/>
          <w:szCs w:val="24"/>
          <w:lang w:eastAsia="ru-RU"/>
        </w:rPr>
        <w:tab/>
        <w:t>Условие плавания тел: плавание или погружение тел в зависимости от соотношения плотностей тела и жидкости.</w:t>
      </w:r>
    </w:p>
    <w:p w14:paraId="0945CF3E" w14:textId="2AB70233" w:rsidR="00E644A4" w:rsidRPr="00490E74" w:rsidRDefault="002433FE" w:rsidP="00E644A4">
      <w:pPr>
        <w:spacing w:after="0" w:line="240" w:lineRule="auto"/>
        <w:ind w:firstLine="709"/>
        <w:jc w:val="both"/>
        <w:rPr>
          <w:rFonts w:ascii="Times New Roman" w:eastAsiaTheme="minorEastAsia" w:hAnsi="Times New Roman" w:cs="Times New Roman"/>
          <w:b/>
          <w:bCs/>
          <w:i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562C3F9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 xml:space="preserve">Исследование зависимости веса тела в </w:t>
      </w:r>
      <w:proofErr w:type="gramStart"/>
      <w:r w:rsidRPr="00490E74">
        <w:rPr>
          <w:rFonts w:ascii="Times New Roman" w:eastAsiaTheme="minorEastAsia" w:hAnsi="Times New Roman" w:cs="Times New Roman"/>
          <w:sz w:val="24"/>
          <w:szCs w:val="24"/>
          <w:lang w:eastAsia="ru-RU"/>
        </w:rPr>
        <w:t>воде</w:t>
      </w:r>
      <w:proofErr w:type="gramEnd"/>
      <w:r w:rsidRPr="00490E74">
        <w:rPr>
          <w:rFonts w:ascii="Times New Roman" w:eastAsiaTheme="minorEastAsia" w:hAnsi="Times New Roman" w:cs="Times New Roman"/>
          <w:sz w:val="24"/>
          <w:szCs w:val="24"/>
          <w:lang w:eastAsia="ru-RU"/>
        </w:rPr>
        <w:t xml:space="preserve"> от объёма погружённой в жидкость части тела.</w:t>
      </w:r>
    </w:p>
    <w:p w14:paraId="7A91257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Определение выталкивающей силы, действующей на тело, погружённое в жидкость.</w:t>
      </w:r>
    </w:p>
    <w:p w14:paraId="2D56AE8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 xml:space="preserve">Проверка независимости выталкивающей силы, действующей на тело в жидкости, от массы тела. </w:t>
      </w:r>
    </w:p>
    <w:p w14:paraId="7173482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6EA35CA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Конструирование ареометра или конструирование лодки и определение её грузоподъёмности.</w:t>
      </w:r>
    </w:p>
    <w:p w14:paraId="0C2648EA"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22" w:name="_Toc95467948"/>
    </w:p>
    <w:p w14:paraId="33C7EF2F"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5. Работа и мощность. Энергия</w:t>
      </w:r>
      <w:bookmarkEnd w:id="22"/>
    </w:p>
    <w:p w14:paraId="182F9E1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Механическая работа. Мощность. </w:t>
      </w:r>
    </w:p>
    <w:p w14:paraId="75CFAA4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Простые механизмы: рычаг, блок, наклонная плоскость.</w:t>
      </w:r>
      <w:r w:rsidRPr="00490E74">
        <w:rPr>
          <w:rFonts w:ascii="Times New Roman" w:eastAsiaTheme="minorEastAsia" w:hAnsi="Times New Roman" w:cs="Times New Roman"/>
          <w:i/>
          <w:sz w:val="24"/>
          <w:szCs w:val="24"/>
          <w:lang w:eastAsia="ru-RU"/>
        </w:rPr>
        <w:t xml:space="preserve"> Правило равновесия рычага. Применение правила равновесия рычага к блоку. «Золотое правило» механики. </w:t>
      </w:r>
      <w:r w:rsidRPr="00490E74">
        <w:rPr>
          <w:rFonts w:ascii="Times New Roman" w:eastAsiaTheme="minorEastAsia" w:hAnsi="Times New Roman" w:cs="Times New Roman"/>
          <w:sz w:val="24"/>
          <w:szCs w:val="24"/>
          <w:lang w:eastAsia="ru-RU"/>
        </w:rPr>
        <w:t>КПД простых механизмов. Простые механизмы в быту и технике.</w:t>
      </w:r>
    </w:p>
    <w:p w14:paraId="3AC5015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Механическая энергия.</w:t>
      </w:r>
      <w:r w:rsidRPr="00490E74">
        <w:rPr>
          <w:rFonts w:ascii="Times New Roman" w:eastAsiaTheme="minorEastAsia" w:hAnsi="Times New Roman" w:cs="Times New Roman"/>
          <w:i/>
          <w:sz w:val="24"/>
          <w:szCs w:val="24"/>
          <w:lang w:eastAsia="ru-RU"/>
        </w:rPr>
        <w:t xml:space="preserve"> Кинетическая и потенциальная энергия. Превращение одного вида механической энергии в другой. </w:t>
      </w:r>
      <w:r w:rsidRPr="00490E74">
        <w:rPr>
          <w:rFonts w:ascii="Times New Roman" w:eastAsiaTheme="minorEastAsia" w:hAnsi="Times New Roman" w:cs="Times New Roman"/>
          <w:sz w:val="24"/>
          <w:szCs w:val="24"/>
          <w:lang w:eastAsia="ru-RU"/>
        </w:rPr>
        <w:t>Закон сохранения энергии в механике.</w:t>
      </w:r>
    </w:p>
    <w:p w14:paraId="32D08D38"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05C65C7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Примеры простых механизмов.</w:t>
      </w:r>
    </w:p>
    <w:p w14:paraId="25D4E5EB" w14:textId="0A6CA3C1" w:rsidR="00E644A4" w:rsidRPr="00490E74" w:rsidRDefault="002433FE" w:rsidP="00E644A4">
      <w:pPr>
        <w:spacing w:after="0" w:line="240" w:lineRule="auto"/>
        <w:ind w:firstLine="709"/>
        <w:jc w:val="both"/>
        <w:rPr>
          <w:rFonts w:ascii="Times New Roman" w:eastAsiaTheme="minorEastAsia" w:hAnsi="Times New Roman" w:cs="Times New Roman"/>
          <w:b/>
          <w:bCs/>
          <w:i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w:t>
      </w:r>
      <w:r w:rsidRPr="00490E74">
        <w:rPr>
          <w:rFonts w:ascii="Times New Roman" w:eastAsiaTheme="minorEastAsia" w:hAnsi="Times New Roman" w:cs="Times New Roman"/>
          <w:b/>
          <w:bCs/>
          <w:i/>
          <w:iCs/>
          <w:sz w:val="24"/>
          <w:szCs w:val="24"/>
          <w:vertAlign w:val="superscript"/>
          <w:lang w:eastAsia="ru-RU"/>
        </w:rPr>
        <w:t xml:space="preserve"> </w:t>
      </w:r>
      <w:r w:rsidR="00E644A4" w:rsidRPr="00490E74">
        <w:rPr>
          <w:rFonts w:ascii="Times New Roman" w:eastAsiaTheme="minorEastAsia" w:hAnsi="Times New Roman" w:cs="Times New Roman"/>
          <w:b/>
          <w:bCs/>
          <w:i/>
          <w:iCs/>
          <w:sz w:val="24"/>
          <w:szCs w:val="24"/>
          <w:lang w:eastAsia="ru-RU"/>
        </w:rPr>
        <w:t>работы и опыты</w:t>
      </w:r>
      <w:proofErr w:type="gramStart"/>
      <w:r w:rsidR="00E644A4" w:rsidRPr="00490E74">
        <w:rPr>
          <w:rFonts w:ascii="Times New Roman" w:eastAsiaTheme="minorEastAsia" w:hAnsi="Times New Roman" w:cs="Times New Roman"/>
          <w:b/>
          <w:bCs/>
          <w:i/>
          <w:iCs/>
          <w:sz w:val="24"/>
          <w:szCs w:val="24"/>
          <w:vertAlign w:val="superscript"/>
          <w:lang w:eastAsia="ru-RU"/>
        </w:rPr>
        <w:t>4</w:t>
      </w:r>
      <w:proofErr w:type="gramEnd"/>
    </w:p>
    <w:p w14:paraId="738528C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Определение работы силы трения при равномерном движении тела по горизонтальной поверхности.</w:t>
      </w:r>
    </w:p>
    <w:p w14:paraId="567B6F2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Исследование условий равновесия рычага.</w:t>
      </w:r>
    </w:p>
    <w:p w14:paraId="58632E6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 xml:space="preserve"> Измерение КПД наклонной плоскости</w:t>
      </w:r>
      <w:r w:rsidRPr="00490E74">
        <w:rPr>
          <w:rFonts w:ascii="Times New Roman" w:eastAsiaTheme="minorEastAsia" w:hAnsi="Times New Roman" w:cs="Times New Roman"/>
          <w:b/>
          <w:i/>
          <w:sz w:val="24"/>
          <w:szCs w:val="24"/>
          <w:lang w:eastAsia="ru-RU"/>
        </w:rPr>
        <w:t xml:space="preserve"> (электронная демонстрация).</w:t>
      </w:r>
    </w:p>
    <w:p w14:paraId="6FF861C9"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 xml:space="preserve">Изучение закона сохранения механической энергии </w:t>
      </w:r>
      <w:r w:rsidRPr="00490E74">
        <w:rPr>
          <w:rFonts w:ascii="Times New Roman" w:eastAsiaTheme="minorEastAsia" w:hAnsi="Times New Roman" w:cs="Times New Roman"/>
          <w:b/>
          <w:i/>
          <w:sz w:val="24"/>
          <w:szCs w:val="24"/>
          <w:lang w:eastAsia="ru-RU"/>
        </w:rPr>
        <w:t>(электронная демонстрация).</w:t>
      </w:r>
    </w:p>
    <w:p w14:paraId="26CC4E9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p>
    <w:p w14:paraId="06EF9FFF" w14:textId="77777777" w:rsidR="00E644A4" w:rsidRPr="00490E74" w:rsidRDefault="00E644A4" w:rsidP="00E403C6">
      <w:pPr>
        <w:pStyle w:val="3"/>
        <w:spacing w:before="160" w:after="120"/>
        <w:rPr>
          <w:rFonts w:cs="Times New Roman"/>
          <w:b/>
          <w:sz w:val="24"/>
        </w:rPr>
      </w:pPr>
      <w:bookmarkStart w:id="23" w:name="_Toc95467949"/>
      <w:bookmarkStart w:id="24" w:name="_Toc101191587"/>
      <w:r w:rsidRPr="00490E74">
        <w:rPr>
          <w:rFonts w:cs="Times New Roman"/>
          <w:b/>
          <w:sz w:val="24"/>
        </w:rPr>
        <w:t>8 КЛАСС</w:t>
      </w:r>
      <w:bookmarkEnd w:id="23"/>
      <w:bookmarkEnd w:id="24"/>
      <w:r w:rsidRPr="00490E74">
        <w:rPr>
          <w:rFonts w:cs="Times New Roman"/>
          <w:b/>
          <w:sz w:val="24"/>
        </w:rPr>
        <w:t xml:space="preserve"> </w:t>
      </w:r>
    </w:p>
    <w:p w14:paraId="31D9A266"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25" w:name="_Toc95467950"/>
      <w:r w:rsidRPr="00490E74">
        <w:rPr>
          <w:rFonts w:ascii="Times New Roman" w:eastAsiaTheme="minorEastAsia" w:hAnsi="Times New Roman" w:cs="Times New Roman"/>
          <w:b/>
          <w:bCs/>
          <w:sz w:val="24"/>
          <w:szCs w:val="24"/>
          <w:lang w:eastAsia="ru-RU"/>
        </w:rPr>
        <w:t>Раздел 6. Тепловые явления</w:t>
      </w:r>
      <w:bookmarkEnd w:id="25"/>
    </w:p>
    <w:p w14:paraId="0537F5B4"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4ED9BB47"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Модели твёрдого, жидкого и газообразного состояний вещества.</w:t>
      </w:r>
      <w:r w:rsidRPr="00490E74">
        <w:rPr>
          <w:rFonts w:ascii="Times New Roman" w:eastAsiaTheme="minorEastAsia" w:hAnsi="Times New Roman" w:cs="Times New Roman"/>
          <w:i/>
          <w:sz w:val="24"/>
          <w:szCs w:val="24"/>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490E74">
        <w:rPr>
          <w:rFonts w:ascii="Times New Roman" w:eastAsiaTheme="minorEastAsia" w:hAnsi="Times New Roman" w:cs="Times New Roman"/>
          <w:sz w:val="24"/>
          <w:szCs w:val="24"/>
          <w:lang w:eastAsia="ru-RU"/>
        </w:rPr>
        <w:t xml:space="preserve">Смачивание </w:t>
      </w:r>
      <w:r w:rsidRPr="00490E74">
        <w:rPr>
          <w:rFonts w:ascii="Times New Roman" w:eastAsiaTheme="minorEastAsia" w:hAnsi="Times New Roman" w:cs="Times New Roman"/>
          <w:i/>
          <w:sz w:val="24"/>
          <w:szCs w:val="24"/>
          <w:lang w:eastAsia="ru-RU"/>
        </w:rPr>
        <w:t xml:space="preserve">и капиллярные явления. Тепловое расширение и сжатие. </w:t>
      </w:r>
    </w:p>
    <w:p w14:paraId="11F2782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Температура. </w:t>
      </w:r>
      <w:r w:rsidRPr="00490E74">
        <w:rPr>
          <w:rFonts w:ascii="Times New Roman" w:eastAsiaTheme="minorEastAsia" w:hAnsi="Times New Roman" w:cs="Times New Roman"/>
          <w:i/>
          <w:sz w:val="24"/>
          <w:szCs w:val="24"/>
          <w:lang w:eastAsia="ru-RU"/>
        </w:rPr>
        <w:t>Связь температуры со скоростью теплового движения частиц</w:t>
      </w:r>
      <w:r w:rsidRPr="00490E74">
        <w:rPr>
          <w:rFonts w:ascii="Times New Roman" w:eastAsiaTheme="minorEastAsia" w:hAnsi="Times New Roman" w:cs="Times New Roman"/>
          <w:sz w:val="24"/>
          <w:szCs w:val="24"/>
          <w:lang w:eastAsia="ru-RU"/>
        </w:rPr>
        <w:t xml:space="preserve">. </w:t>
      </w:r>
    </w:p>
    <w:p w14:paraId="1DF9009C"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Внутренняя энергия. </w:t>
      </w:r>
      <w:r w:rsidRPr="00490E74">
        <w:rPr>
          <w:rFonts w:ascii="Times New Roman" w:eastAsiaTheme="minorEastAsia" w:hAnsi="Times New Roman" w:cs="Times New Roman"/>
          <w:i/>
          <w:sz w:val="24"/>
          <w:szCs w:val="24"/>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14:paraId="7499253A"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Количество теплоты. </w:t>
      </w:r>
      <w:r w:rsidRPr="00490E74">
        <w:rPr>
          <w:rFonts w:ascii="Times New Roman" w:eastAsiaTheme="minorEastAsia" w:hAnsi="Times New Roman" w:cs="Times New Roman"/>
          <w:i/>
          <w:sz w:val="24"/>
          <w:szCs w:val="24"/>
          <w:lang w:eastAsia="ru-RU"/>
        </w:rPr>
        <w:t>Удельная теплоёмкость вещества.</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Теплообмен и тепловое равновесие. Уравнение теплового баланса.</w:t>
      </w:r>
    </w:p>
    <w:p w14:paraId="323629F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i/>
          <w:sz w:val="24"/>
          <w:szCs w:val="24"/>
          <w:lang w:eastAsia="ru-RU"/>
        </w:rPr>
        <w:lastRenderedPageBreak/>
        <w:t>Плавление и отвердевание кристаллических веществ.</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Удельная теплота плавления.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Парообразование и конденсация.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Испарение (МС).</w:t>
      </w:r>
      <w:r w:rsidRPr="00490E74">
        <w:rPr>
          <w:rFonts w:ascii="Times New Roman" w:eastAsiaTheme="minorEastAsia" w:hAnsi="Times New Roman" w:cs="Times New Roman"/>
          <w:sz w:val="24"/>
          <w:szCs w:val="24"/>
          <w:lang w:eastAsia="ru-RU"/>
        </w:rPr>
        <w:t xml:space="preserve"> Кипение. </w:t>
      </w:r>
      <w:r w:rsidRPr="00490E74">
        <w:rPr>
          <w:rFonts w:ascii="Times New Roman" w:eastAsiaTheme="minorEastAsia" w:hAnsi="Times New Roman" w:cs="Times New Roman"/>
          <w:i/>
          <w:sz w:val="24"/>
          <w:szCs w:val="24"/>
          <w:lang w:eastAsia="ru-RU"/>
        </w:rPr>
        <w:t>Удельная теплота парообразования.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Зависимость температуры кипения от атмосферного давления. Влажность воздуха</w:t>
      </w:r>
      <w:r w:rsidRPr="00490E74">
        <w:rPr>
          <w:rFonts w:ascii="Times New Roman" w:eastAsiaTheme="minorEastAsia" w:hAnsi="Times New Roman" w:cs="Times New Roman"/>
          <w:sz w:val="24"/>
          <w:szCs w:val="24"/>
          <w:lang w:eastAsia="ru-RU"/>
        </w:rPr>
        <w:t xml:space="preserve">. </w:t>
      </w:r>
    </w:p>
    <w:p w14:paraId="62F5BBE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Энергия топлива. </w:t>
      </w:r>
      <w:r w:rsidRPr="00490E74">
        <w:rPr>
          <w:rFonts w:ascii="Times New Roman" w:eastAsiaTheme="minorEastAsia" w:hAnsi="Times New Roman" w:cs="Times New Roman"/>
          <w:i/>
          <w:sz w:val="24"/>
          <w:szCs w:val="24"/>
          <w:lang w:eastAsia="ru-RU"/>
        </w:rPr>
        <w:t>Удельная теплота сгорания.</w:t>
      </w:r>
      <w:r w:rsidRPr="00490E74">
        <w:rPr>
          <w:rFonts w:ascii="Times New Roman" w:eastAsiaTheme="minorEastAsia" w:hAnsi="Times New Roman" w:cs="Times New Roman"/>
          <w:sz w:val="24"/>
          <w:szCs w:val="24"/>
          <w:lang w:eastAsia="ru-RU"/>
        </w:rPr>
        <w:t xml:space="preserve"> </w:t>
      </w:r>
    </w:p>
    <w:p w14:paraId="08377E51"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Принципы работы тепловых двигателей. КПД теплового двигателя. Тепловые двигатели и защита окружающей среды (МС).</w:t>
      </w:r>
    </w:p>
    <w:p w14:paraId="53F5AFA2"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Закон сохранения и превращения энергии в тепловых процессах (МС).</w:t>
      </w:r>
    </w:p>
    <w:p w14:paraId="135FBB43" w14:textId="77777777" w:rsidR="00E644A4" w:rsidRPr="00490E74" w:rsidRDefault="00E644A4" w:rsidP="00E644A4">
      <w:pPr>
        <w:spacing w:after="0" w:line="240" w:lineRule="auto"/>
        <w:ind w:firstLine="709"/>
        <w:jc w:val="both"/>
        <w:rPr>
          <w:rFonts w:ascii="Times New Roman" w:eastAsiaTheme="minorEastAsia" w:hAnsi="Times New Roman" w:cs="Times New Roman"/>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5A9FB1E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Наблюдение броуновского движения.</w:t>
      </w:r>
    </w:p>
    <w:p w14:paraId="3B7916C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Наблюдение диффузии.</w:t>
      </w:r>
    </w:p>
    <w:p w14:paraId="2F6CAA8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Наблюдение явлений смачивания и капиллярных явлений.</w:t>
      </w:r>
    </w:p>
    <w:p w14:paraId="76D7317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Наблюдение теплового расширения тел.</w:t>
      </w:r>
    </w:p>
    <w:p w14:paraId="3891B16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Изменение давления газа при изменении объёма и нагревании или охлаждении.</w:t>
      </w:r>
    </w:p>
    <w:p w14:paraId="4850343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Правила измерения температуры.</w:t>
      </w:r>
    </w:p>
    <w:p w14:paraId="47EFA30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t>Виды теплопередачи.</w:t>
      </w:r>
    </w:p>
    <w:p w14:paraId="4F4E323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Pr="00490E74">
        <w:rPr>
          <w:rFonts w:ascii="Times New Roman" w:eastAsiaTheme="minorEastAsia" w:hAnsi="Times New Roman" w:cs="Times New Roman"/>
          <w:sz w:val="24"/>
          <w:szCs w:val="24"/>
          <w:lang w:eastAsia="ru-RU"/>
        </w:rPr>
        <w:tab/>
        <w:t xml:space="preserve">Охлаждение при совершении работы. </w:t>
      </w:r>
    </w:p>
    <w:p w14:paraId="05E9265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9.</w:t>
      </w:r>
      <w:r w:rsidRPr="00490E74">
        <w:rPr>
          <w:rFonts w:ascii="Times New Roman" w:eastAsiaTheme="minorEastAsia" w:hAnsi="Times New Roman" w:cs="Times New Roman"/>
          <w:sz w:val="24"/>
          <w:szCs w:val="24"/>
          <w:lang w:eastAsia="ru-RU"/>
        </w:rPr>
        <w:tab/>
        <w:t>Нагревание при совершении работы внешними силами.</w:t>
      </w:r>
    </w:p>
    <w:p w14:paraId="5C6FF66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Pr="00490E74">
        <w:rPr>
          <w:rFonts w:ascii="Times New Roman" w:eastAsiaTheme="minorEastAsia" w:hAnsi="Times New Roman" w:cs="Times New Roman"/>
          <w:sz w:val="24"/>
          <w:szCs w:val="24"/>
          <w:lang w:eastAsia="ru-RU"/>
        </w:rPr>
        <w:tab/>
        <w:t>Сравнение теплоёмкостей различных веществ.</w:t>
      </w:r>
    </w:p>
    <w:p w14:paraId="4E4D76E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11.</w:t>
      </w:r>
      <w:r w:rsidRPr="00490E74">
        <w:rPr>
          <w:rFonts w:ascii="Times New Roman" w:eastAsiaTheme="minorEastAsia" w:hAnsi="Times New Roman" w:cs="Times New Roman"/>
          <w:sz w:val="24"/>
          <w:szCs w:val="24"/>
          <w:lang w:eastAsia="ru-RU"/>
        </w:rPr>
        <w:tab/>
        <w:t>Наблюдение кипения.</w:t>
      </w:r>
    </w:p>
    <w:p w14:paraId="0CD69A4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12.</w:t>
      </w:r>
      <w:r w:rsidRPr="00490E74">
        <w:rPr>
          <w:rFonts w:ascii="Times New Roman" w:eastAsiaTheme="minorEastAsia" w:hAnsi="Times New Roman" w:cs="Times New Roman"/>
          <w:sz w:val="24"/>
          <w:szCs w:val="24"/>
          <w:lang w:eastAsia="ru-RU"/>
        </w:rPr>
        <w:tab/>
        <w:t>Наблюдение постоянства температуры при плавлении.</w:t>
      </w:r>
    </w:p>
    <w:p w14:paraId="1FE9C8B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13.</w:t>
      </w:r>
      <w:r w:rsidRPr="00490E74">
        <w:rPr>
          <w:rFonts w:ascii="Times New Roman" w:eastAsiaTheme="minorEastAsia" w:hAnsi="Times New Roman" w:cs="Times New Roman"/>
          <w:sz w:val="24"/>
          <w:szCs w:val="24"/>
          <w:lang w:eastAsia="ru-RU"/>
        </w:rPr>
        <w:tab/>
        <w:t>Модели тепловых двигателей.</w:t>
      </w:r>
    </w:p>
    <w:p w14:paraId="66C631C1" w14:textId="1F56B648" w:rsidR="00E644A4" w:rsidRPr="00490E74" w:rsidRDefault="002433FE" w:rsidP="00E644A4">
      <w:pPr>
        <w:spacing w:after="0" w:line="240" w:lineRule="auto"/>
        <w:ind w:firstLine="709"/>
        <w:jc w:val="both"/>
        <w:rPr>
          <w:rFonts w:ascii="Times New Roman" w:eastAsiaTheme="minorEastAsia" w:hAnsi="Times New Roman" w:cs="Times New Roman"/>
          <w:b/>
          <w:bCs/>
          <w:i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5C6F9D11"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 xml:space="preserve">Опыты по обнаружению действия сил молекулярного притяжения </w:t>
      </w:r>
      <w:r w:rsidRPr="00490E74">
        <w:rPr>
          <w:rFonts w:ascii="Times New Roman" w:eastAsiaTheme="minorEastAsia" w:hAnsi="Times New Roman" w:cs="Times New Roman"/>
          <w:b/>
          <w:i/>
          <w:sz w:val="24"/>
          <w:szCs w:val="24"/>
          <w:lang w:eastAsia="ru-RU"/>
        </w:rPr>
        <w:t>(электронная демонстрация).</w:t>
      </w:r>
    </w:p>
    <w:p w14:paraId="40E97AD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Опыты по выращиванию кристаллов поваренной соли или сахара.</w:t>
      </w:r>
    </w:p>
    <w:p w14:paraId="581AE9B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 xml:space="preserve">Опыты по наблюдению теплового расширения газов, жидкостей и твёрдых тел. </w:t>
      </w:r>
    </w:p>
    <w:p w14:paraId="1B8405B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 xml:space="preserve">Определение давления воздуха в баллоне шприца. </w:t>
      </w:r>
    </w:p>
    <w:p w14:paraId="32DD06B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Опыты, демонстрирующие зависимость давления воздуха от его объёма и нагревания или охлаждения.</w:t>
      </w:r>
    </w:p>
    <w:p w14:paraId="6226D113" w14:textId="3A43B09A" w:rsidR="00C71426" w:rsidRPr="00490E74" w:rsidRDefault="002433FE" w:rsidP="002433FE">
      <w:pPr>
        <w:spacing w:after="0" w:line="240" w:lineRule="auto"/>
        <w:ind w:firstLine="709"/>
        <w:jc w:val="both"/>
        <w:rPr>
          <w:rFonts w:ascii="Times New Roman" w:eastAsia="Calibri" w:hAnsi="Times New Roman" w:cs="Times New Roman"/>
          <w:i/>
          <w:iCs/>
          <w:sz w:val="24"/>
          <w:szCs w:val="24"/>
        </w:rPr>
      </w:pPr>
      <w:r w:rsidRPr="00490E74">
        <w:rPr>
          <w:rFonts w:ascii="Times New Roman" w:eastAsiaTheme="minorEastAsia" w:hAnsi="Times New Roman" w:cs="Times New Roman"/>
          <w:sz w:val="24"/>
          <w:szCs w:val="24"/>
          <w:lang w:eastAsia="ru-RU"/>
        </w:rPr>
        <w:t xml:space="preserve">6.         </w:t>
      </w:r>
      <w:r w:rsidR="00C71426" w:rsidRPr="00490E74">
        <w:rPr>
          <w:rFonts w:ascii="Times New Roman" w:eastAsia="Calibri" w:hAnsi="Times New Roman" w:cs="Times New Roman"/>
          <w:i/>
          <w:iCs/>
          <w:sz w:val="24"/>
          <w:szCs w:val="24"/>
        </w:rPr>
        <w:t xml:space="preserve">Проверка </w:t>
      </w:r>
      <w:proofErr w:type="gramStart"/>
      <w:r w:rsidR="00C71426" w:rsidRPr="00490E74">
        <w:rPr>
          <w:rFonts w:ascii="Times New Roman" w:eastAsia="Calibri" w:hAnsi="Times New Roman" w:cs="Times New Roman"/>
          <w:i/>
          <w:iCs/>
          <w:sz w:val="24"/>
          <w:szCs w:val="24"/>
        </w:rPr>
        <w:t>гипотезы линейной зависимости длины столбика жидкости</w:t>
      </w:r>
      <w:proofErr w:type="gramEnd"/>
      <w:r w:rsidR="00C71426" w:rsidRPr="00490E74">
        <w:rPr>
          <w:rFonts w:ascii="Times New Roman" w:eastAsia="Calibri" w:hAnsi="Times New Roman" w:cs="Times New Roman"/>
          <w:i/>
          <w:iCs/>
          <w:sz w:val="24"/>
          <w:szCs w:val="24"/>
        </w:rPr>
        <w:t xml:space="preserve"> в термометрической трубке от температуры. </w:t>
      </w:r>
    </w:p>
    <w:p w14:paraId="64577943" w14:textId="54729A14"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Наблюдение изменения внутренней энергии тела в результате теплопередачи и работы внешних сил.</w:t>
      </w:r>
    </w:p>
    <w:p w14:paraId="0AD3F6EE" w14:textId="1B7EA7EC"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Исследование явления теплообмена при смешивании холодной и горячей воды.</w:t>
      </w:r>
    </w:p>
    <w:p w14:paraId="0F5F68BC" w14:textId="29929213" w:rsidR="00C71426" w:rsidRPr="00490E74" w:rsidRDefault="002433FE" w:rsidP="002433FE">
      <w:pPr>
        <w:spacing w:after="0" w:line="240" w:lineRule="auto"/>
        <w:ind w:firstLine="709"/>
        <w:jc w:val="both"/>
        <w:rPr>
          <w:rFonts w:ascii="Times New Roman" w:eastAsia="Calibri" w:hAnsi="Times New Roman" w:cs="Times New Roman"/>
          <w:sz w:val="24"/>
          <w:szCs w:val="24"/>
        </w:rPr>
      </w:pPr>
      <w:r w:rsidRPr="00490E74">
        <w:rPr>
          <w:rFonts w:ascii="Times New Roman" w:eastAsiaTheme="minorEastAsia" w:hAnsi="Times New Roman" w:cs="Times New Roman"/>
          <w:sz w:val="24"/>
          <w:szCs w:val="24"/>
          <w:lang w:eastAsia="ru-RU"/>
        </w:rPr>
        <w:t xml:space="preserve">9.   </w:t>
      </w:r>
      <w:r w:rsidR="00C71426" w:rsidRPr="00490E74">
        <w:rPr>
          <w:rFonts w:ascii="Times New Roman" w:eastAsia="Calibri" w:hAnsi="Times New Roman" w:cs="Times New Roman"/>
          <w:i/>
          <w:iCs/>
          <w:sz w:val="24"/>
          <w:szCs w:val="24"/>
        </w:rPr>
        <w:t>Определение количества теплоты, полученного водой при теплообмене с нагретым металлическим цилиндром.</w:t>
      </w:r>
      <w:r w:rsidR="00C71426" w:rsidRPr="00490E74">
        <w:rPr>
          <w:rFonts w:ascii="Times New Roman" w:eastAsia="Calibri" w:hAnsi="Times New Roman" w:cs="Times New Roman"/>
          <w:sz w:val="24"/>
          <w:szCs w:val="24"/>
        </w:rPr>
        <w:t xml:space="preserve"> </w:t>
      </w:r>
    </w:p>
    <w:p w14:paraId="00B4B80B" w14:textId="01A4A005"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 xml:space="preserve">Исследование процесса испарения. </w:t>
      </w:r>
    </w:p>
    <w:p w14:paraId="30053E96" w14:textId="1A082A7A"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11.</w:t>
      </w:r>
      <w:r w:rsidR="00E644A4" w:rsidRPr="00490E74">
        <w:rPr>
          <w:rFonts w:ascii="Times New Roman" w:eastAsiaTheme="minorEastAsia" w:hAnsi="Times New Roman" w:cs="Times New Roman"/>
          <w:sz w:val="24"/>
          <w:szCs w:val="24"/>
          <w:lang w:eastAsia="ru-RU"/>
        </w:rPr>
        <w:tab/>
        <w:t xml:space="preserve">Определение относительной влажности воздуха. </w:t>
      </w:r>
    </w:p>
    <w:p w14:paraId="543EC9FF" w14:textId="5C810820"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i/>
          <w:sz w:val="24"/>
          <w:szCs w:val="24"/>
          <w:lang w:eastAsia="ru-RU"/>
        </w:rPr>
        <w:tab/>
        <w:t>Определение удельной теплоты плавления льда.</w:t>
      </w:r>
    </w:p>
    <w:p w14:paraId="07D82840"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26" w:name="_Toc95467951"/>
    </w:p>
    <w:p w14:paraId="0A8CCA90"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7. Электрические и магнитные явления</w:t>
      </w:r>
      <w:bookmarkEnd w:id="26"/>
    </w:p>
    <w:p w14:paraId="5643A956"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Электризация тел.</w:t>
      </w:r>
      <w:r w:rsidRPr="00490E74">
        <w:rPr>
          <w:rFonts w:ascii="Times New Roman" w:eastAsiaTheme="minorEastAsia" w:hAnsi="Times New Roman" w:cs="Times New Roman"/>
          <w:sz w:val="24"/>
          <w:szCs w:val="24"/>
          <w:lang w:eastAsia="ru-RU"/>
        </w:rPr>
        <w:t xml:space="preserve"> Два рода электрических зарядов. Взаимодействие заряженных тел. </w:t>
      </w:r>
    </w:p>
    <w:p w14:paraId="7CC43CD4"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Электрическое поле.</w:t>
      </w:r>
      <w:r w:rsidRPr="00490E74">
        <w:rPr>
          <w:rFonts w:ascii="Times New Roman" w:eastAsiaTheme="minorEastAsia" w:hAnsi="Times New Roman" w:cs="Times New Roman"/>
          <w:i/>
          <w:sz w:val="24"/>
          <w:szCs w:val="24"/>
          <w:lang w:eastAsia="ru-RU"/>
        </w:rPr>
        <w:t xml:space="preserve"> Принцип суперпозиции электрических полей (на качественном уровне). </w:t>
      </w:r>
    </w:p>
    <w:p w14:paraId="0F5E832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i/>
          <w:sz w:val="24"/>
          <w:szCs w:val="24"/>
          <w:lang w:eastAsia="ru-RU"/>
        </w:rPr>
        <w:t xml:space="preserve">Носители электрических зарядов. Элементарный электрический заряд. Строение атома. </w:t>
      </w:r>
      <w:r w:rsidRPr="00490E74">
        <w:rPr>
          <w:rFonts w:ascii="Times New Roman" w:eastAsiaTheme="minorEastAsia" w:hAnsi="Times New Roman" w:cs="Times New Roman"/>
          <w:sz w:val="24"/>
          <w:szCs w:val="24"/>
          <w:lang w:eastAsia="ru-RU"/>
        </w:rPr>
        <w:t>Проводники и диэлектрики</w:t>
      </w:r>
      <w:r w:rsidRPr="00490E74">
        <w:rPr>
          <w:rFonts w:ascii="Times New Roman" w:eastAsiaTheme="minorEastAsia" w:hAnsi="Times New Roman" w:cs="Times New Roman"/>
          <w:i/>
          <w:sz w:val="24"/>
          <w:szCs w:val="24"/>
          <w:lang w:eastAsia="ru-RU"/>
        </w:rPr>
        <w:t xml:space="preserve">. </w:t>
      </w:r>
      <w:r w:rsidRPr="00490E74">
        <w:rPr>
          <w:rFonts w:ascii="Times New Roman" w:eastAsiaTheme="minorEastAsia" w:hAnsi="Times New Roman" w:cs="Times New Roman"/>
          <w:sz w:val="24"/>
          <w:szCs w:val="24"/>
          <w:lang w:eastAsia="ru-RU"/>
        </w:rPr>
        <w:t xml:space="preserve">Закон сохранения электрического заряда. </w:t>
      </w:r>
    </w:p>
    <w:p w14:paraId="37D97B68"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Электрический ток. </w:t>
      </w:r>
      <w:r w:rsidRPr="00490E74">
        <w:rPr>
          <w:rFonts w:ascii="Times New Roman" w:eastAsiaTheme="minorEastAsia" w:hAnsi="Times New Roman" w:cs="Times New Roman"/>
          <w:i/>
          <w:sz w:val="24"/>
          <w:szCs w:val="24"/>
          <w:lang w:eastAsia="ru-RU"/>
        </w:rPr>
        <w:t>Условия существования электрического тока.</w:t>
      </w:r>
      <w:r w:rsidRPr="00490E74">
        <w:rPr>
          <w:rFonts w:ascii="Times New Roman" w:eastAsiaTheme="minorEastAsia" w:hAnsi="Times New Roman" w:cs="Times New Roman"/>
          <w:sz w:val="24"/>
          <w:szCs w:val="24"/>
          <w:lang w:eastAsia="ru-RU"/>
        </w:rPr>
        <w:t xml:space="preserve"> Источники постоянного тока. Действия электрического тока (тепловое, химическое, магнитное). </w:t>
      </w:r>
      <w:r w:rsidRPr="00490E74">
        <w:rPr>
          <w:rFonts w:ascii="Times New Roman" w:eastAsiaTheme="minorEastAsia" w:hAnsi="Times New Roman" w:cs="Times New Roman"/>
          <w:i/>
          <w:sz w:val="24"/>
          <w:szCs w:val="24"/>
          <w:lang w:eastAsia="ru-RU"/>
        </w:rPr>
        <w:t>Электрический ток в жидкостях и газах.</w:t>
      </w:r>
    </w:p>
    <w:p w14:paraId="2D600645"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Работа и мощность электрического тока. </w:t>
      </w:r>
      <w:r w:rsidRPr="00490E74">
        <w:rPr>
          <w:rFonts w:ascii="Times New Roman" w:eastAsiaTheme="minorEastAsia" w:hAnsi="Times New Roman" w:cs="Times New Roman"/>
          <w:i/>
          <w:sz w:val="24"/>
          <w:szCs w:val="24"/>
          <w:lang w:eastAsia="ru-RU"/>
        </w:rPr>
        <w:t xml:space="preserve">Закон </w:t>
      </w:r>
      <w:proofErr w:type="gramStart"/>
      <w:r w:rsidRPr="00490E74">
        <w:rPr>
          <w:rFonts w:ascii="Times New Roman" w:eastAsiaTheme="minorEastAsia" w:hAnsi="Times New Roman" w:cs="Times New Roman"/>
          <w:i/>
          <w:sz w:val="24"/>
          <w:szCs w:val="24"/>
          <w:lang w:eastAsia="ru-RU"/>
        </w:rPr>
        <w:t>Джоуля—Ленца</w:t>
      </w:r>
      <w:proofErr w:type="gramEnd"/>
      <w:r w:rsidRPr="00490E74">
        <w:rPr>
          <w:rFonts w:ascii="Times New Roman" w:eastAsiaTheme="minorEastAsia" w:hAnsi="Times New Roman" w:cs="Times New Roman"/>
          <w:i/>
          <w:sz w:val="24"/>
          <w:szCs w:val="24"/>
          <w:lang w:eastAsia="ru-RU"/>
        </w:rPr>
        <w:t xml:space="preserve">. Электрические цепи и потребители электрической энергии в быту. </w:t>
      </w:r>
      <w:r w:rsidRPr="00490E74">
        <w:rPr>
          <w:rFonts w:ascii="Times New Roman" w:eastAsiaTheme="minorEastAsia" w:hAnsi="Times New Roman" w:cs="Times New Roman"/>
          <w:sz w:val="24"/>
          <w:szCs w:val="24"/>
          <w:lang w:eastAsia="ru-RU"/>
        </w:rPr>
        <w:t xml:space="preserve">Электрическая цепь. Сила тока. </w:t>
      </w:r>
      <w:r w:rsidRPr="00490E74">
        <w:rPr>
          <w:rFonts w:ascii="Times New Roman" w:eastAsiaTheme="minorEastAsia" w:hAnsi="Times New Roman" w:cs="Times New Roman"/>
          <w:sz w:val="24"/>
          <w:szCs w:val="24"/>
          <w:lang w:eastAsia="ru-RU"/>
        </w:rPr>
        <w:lastRenderedPageBreak/>
        <w:t xml:space="preserve">Электрическое напряжение. Сопротивление проводника. </w:t>
      </w:r>
      <w:r w:rsidRPr="00490E74">
        <w:rPr>
          <w:rFonts w:ascii="Times New Roman" w:eastAsiaTheme="minorEastAsia" w:hAnsi="Times New Roman" w:cs="Times New Roman"/>
          <w:i/>
          <w:sz w:val="24"/>
          <w:szCs w:val="24"/>
          <w:lang w:eastAsia="ru-RU"/>
        </w:rPr>
        <w:t>Удельное сопротивление вещества</w:t>
      </w:r>
      <w:r w:rsidRPr="00490E74">
        <w:rPr>
          <w:rFonts w:ascii="Times New Roman" w:eastAsiaTheme="minorEastAsia" w:hAnsi="Times New Roman" w:cs="Times New Roman"/>
          <w:sz w:val="24"/>
          <w:szCs w:val="24"/>
          <w:lang w:eastAsia="ru-RU"/>
        </w:rPr>
        <w:t>. Закон Ома для участка цепи. Последовательное и параллельное соединение проводников</w:t>
      </w:r>
      <w:r w:rsidRPr="00490E74">
        <w:rPr>
          <w:rFonts w:ascii="Times New Roman" w:eastAsiaTheme="minorEastAsia" w:hAnsi="Times New Roman" w:cs="Times New Roman"/>
          <w:i/>
          <w:sz w:val="24"/>
          <w:szCs w:val="24"/>
          <w:lang w:eastAsia="ru-RU"/>
        </w:rPr>
        <w:t>. Короткое замыкание.</w:t>
      </w:r>
    </w:p>
    <w:p w14:paraId="57DD5577"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Постоянные магниты. Взаимодействие постоянных магнитов. </w:t>
      </w:r>
      <w:r w:rsidRPr="00490E74">
        <w:rPr>
          <w:rFonts w:ascii="Times New Roman" w:eastAsiaTheme="minorEastAsia" w:hAnsi="Times New Roman" w:cs="Times New Roman"/>
          <w:i/>
          <w:sz w:val="24"/>
          <w:szCs w:val="24"/>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490E74">
        <w:rPr>
          <w:rFonts w:ascii="Times New Roman" w:eastAsiaTheme="minorEastAsia" w:hAnsi="Times New Roman" w:cs="Times New Roman"/>
          <w:i/>
          <w:sz w:val="24"/>
          <w:szCs w:val="24"/>
          <w:lang w:eastAsia="ru-RU"/>
        </w:rPr>
        <w:softHyphen/>
        <w:t>ройствах и на транспорте.</w:t>
      </w:r>
      <w:r w:rsidRPr="00490E74">
        <w:rPr>
          <w:rFonts w:ascii="Times New Roman" w:eastAsiaTheme="minorEastAsia" w:hAnsi="Times New Roman" w:cs="Times New Roman"/>
          <w:sz w:val="24"/>
          <w:szCs w:val="24"/>
          <w:lang w:eastAsia="ru-RU"/>
        </w:rPr>
        <w:t xml:space="preserve"> </w:t>
      </w:r>
    </w:p>
    <w:p w14:paraId="61248C3F"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490E74">
        <w:rPr>
          <w:rFonts w:ascii="Times New Roman" w:eastAsiaTheme="minorEastAsia" w:hAnsi="Times New Roman" w:cs="Times New Roman"/>
          <w:sz w:val="24"/>
          <w:szCs w:val="24"/>
          <w:lang w:eastAsia="ru-RU"/>
        </w:rPr>
        <w:t>Электростанции на возобновляемых источниках энергии</w:t>
      </w:r>
      <w:r w:rsidRPr="00490E74">
        <w:rPr>
          <w:rFonts w:ascii="Times New Roman" w:eastAsiaTheme="minorEastAsia" w:hAnsi="Times New Roman" w:cs="Times New Roman"/>
          <w:i/>
          <w:sz w:val="24"/>
          <w:szCs w:val="24"/>
          <w:lang w:eastAsia="ru-RU"/>
        </w:rPr>
        <w:t>.</w:t>
      </w:r>
    </w:p>
    <w:p w14:paraId="52253ACE"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794DDC94"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Электризация тел.</w:t>
      </w:r>
    </w:p>
    <w:p w14:paraId="3B14219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Два рода электрических зарядов и взаимодействие заряженных тел.</w:t>
      </w:r>
    </w:p>
    <w:p w14:paraId="0E5A43A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Устройство и действие электроскопа.</w:t>
      </w:r>
    </w:p>
    <w:p w14:paraId="37E2195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 xml:space="preserve">Электростатическая индукция. </w:t>
      </w:r>
    </w:p>
    <w:p w14:paraId="77F1DC0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Закон сохранения электрических зарядов.</w:t>
      </w:r>
    </w:p>
    <w:p w14:paraId="14926A0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Проводники и диэлектрики.</w:t>
      </w:r>
    </w:p>
    <w:p w14:paraId="4FF99F9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t>Моделирование силовых линий электрического поля.</w:t>
      </w:r>
    </w:p>
    <w:p w14:paraId="366BA3D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Pr="00490E74">
        <w:rPr>
          <w:rFonts w:ascii="Times New Roman" w:eastAsiaTheme="minorEastAsia" w:hAnsi="Times New Roman" w:cs="Times New Roman"/>
          <w:sz w:val="24"/>
          <w:szCs w:val="24"/>
          <w:lang w:eastAsia="ru-RU"/>
        </w:rPr>
        <w:tab/>
        <w:t xml:space="preserve">Источники постоянного тока. </w:t>
      </w:r>
    </w:p>
    <w:p w14:paraId="5A7A50D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9.</w:t>
      </w:r>
      <w:r w:rsidRPr="00490E74">
        <w:rPr>
          <w:rFonts w:ascii="Times New Roman" w:eastAsiaTheme="minorEastAsia" w:hAnsi="Times New Roman" w:cs="Times New Roman"/>
          <w:sz w:val="24"/>
          <w:szCs w:val="24"/>
          <w:lang w:eastAsia="ru-RU"/>
        </w:rPr>
        <w:tab/>
        <w:t>Действия электрического тока.</w:t>
      </w:r>
    </w:p>
    <w:p w14:paraId="217C361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Pr="00490E74">
        <w:rPr>
          <w:rFonts w:ascii="Times New Roman" w:eastAsiaTheme="minorEastAsia" w:hAnsi="Times New Roman" w:cs="Times New Roman"/>
          <w:sz w:val="24"/>
          <w:szCs w:val="24"/>
          <w:lang w:eastAsia="ru-RU"/>
        </w:rPr>
        <w:tab/>
        <w:t xml:space="preserve">Электрический ток в жидкости. </w:t>
      </w:r>
    </w:p>
    <w:p w14:paraId="35344FC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11.</w:t>
      </w:r>
      <w:r w:rsidRPr="00490E74">
        <w:rPr>
          <w:rFonts w:ascii="Times New Roman" w:eastAsiaTheme="minorEastAsia" w:hAnsi="Times New Roman" w:cs="Times New Roman"/>
          <w:sz w:val="24"/>
          <w:szCs w:val="24"/>
          <w:lang w:eastAsia="ru-RU"/>
        </w:rPr>
        <w:tab/>
        <w:t>Газовый разряд.</w:t>
      </w:r>
    </w:p>
    <w:p w14:paraId="32E6227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12.</w:t>
      </w:r>
      <w:r w:rsidRPr="00490E74">
        <w:rPr>
          <w:rFonts w:ascii="Times New Roman" w:eastAsiaTheme="minorEastAsia" w:hAnsi="Times New Roman" w:cs="Times New Roman"/>
          <w:sz w:val="24"/>
          <w:szCs w:val="24"/>
          <w:lang w:eastAsia="ru-RU"/>
        </w:rPr>
        <w:tab/>
        <w:t xml:space="preserve">Измерение силы тока амперметром. </w:t>
      </w:r>
    </w:p>
    <w:p w14:paraId="41C53BDF"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13.</w:t>
      </w:r>
      <w:r w:rsidRPr="00490E74">
        <w:rPr>
          <w:rFonts w:ascii="Times New Roman" w:eastAsiaTheme="minorEastAsia" w:hAnsi="Times New Roman" w:cs="Times New Roman"/>
          <w:sz w:val="24"/>
          <w:szCs w:val="24"/>
          <w:lang w:eastAsia="ru-RU"/>
        </w:rPr>
        <w:tab/>
        <w:t xml:space="preserve">Измерение электрического напряжения вольтметром. </w:t>
      </w:r>
    </w:p>
    <w:p w14:paraId="4696B18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14.</w:t>
      </w:r>
      <w:r w:rsidRPr="00490E74">
        <w:rPr>
          <w:rFonts w:ascii="Times New Roman" w:eastAsiaTheme="minorEastAsia" w:hAnsi="Times New Roman" w:cs="Times New Roman"/>
          <w:sz w:val="24"/>
          <w:szCs w:val="24"/>
          <w:lang w:eastAsia="ru-RU"/>
        </w:rPr>
        <w:tab/>
        <w:t xml:space="preserve">Реостат и магазин сопротивлений. </w:t>
      </w:r>
    </w:p>
    <w:p w14:paraId="1E2567E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15.</w:t>
      </w:r>
      <w:r w:rsidRPr="00490E74">
        <w:rPr>
          <w:rFonts w:ascii="Times New Roman" w:eastAsiaTheme="minorEastAsia" w:hAnsi="Times New Roman" w:cs="Times New Roman"/>
          <w:sz w:val="24"/>
          <w:szCs w:val="24"/>
          <w:lang w:eastAsia="ru-RU"/>
        </w:rPr>
        <w:tab/>
        <w:t>Взаимодействие постоянных магнитов.</w:t>
      </w:r>
    </w:p>
    <w:p w14:paraId="1C0EE26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16.</w:t>
      </w:r>
      <w:r w:rsidRPr="00490E74">
        <w:rPr>
          <w:rFonts w:ascii="Times New Roman" w:eastAsiaTheme="minorEastAsia" w:hAnsi="Times New Roman" w:cs="Times New Roman"/>
          <w:sz w:val="24"/>
          <w:szCs w:val="24"/>
          <w:lang w:eastAsia="ru-RU"/>
        </w:rPr>
        <w:tab/>
        <w:t>Моделирование невозможности разделения полюсов маг</w:t>
      </w:r>
      <w:r w:rsidRPr="00490E74">
        <w:rPr>
          <w:rFonts w:ascii="Times New Roman" w:eastAsiaTheme="minorEastAsia" w:hAnsi="Times New Roman" w:cs="Times New Roman"/>
          <w:sz w:val="24"/>
          <w:szCs w:val="24"/>
          <w:lang w:eastAsia="ru-RU"/>
        </w:rPr>
        <w:softHyphen/>
        <w:t>нита.</w:t>
      </w:r>
    </w:p>
    <w:p w14:paraId="02115894"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17.</w:t>
      </w:r>
      <w:r w:rsidRPr="00490E74">
        <w:rPr>
          <w:rFonts w:ascii="Times New Roman" w:eastAsiaTheme="minorEastAsia" w:hAnsi="Times New Roman" w:cs="Times New Roman"/>
          <w:sz w:val="24"/>
          <w:szCs w:val="24"/>
          <w:lang w:eastAsia="ru-RU"/>
        </w:rPr>
        <w:tab/>
        <w:t>Моделирование магнитных полей постоянных магнитов.</w:t>
      </w:r>
    </w:p>
    <w:p w14:paraId="6E7FC53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18.</w:t>
      </w:r>
      <w:r w:rsidRPr="00490E74">
        <w:rPr>
          <w:rFonts w:ascii="Times New Roman" w:eastAsiaTheme="minorEastAsia" w:hAnsi="Times New Roman" w:cs="Times New Roman"/>
          <w:sz w:val="24"/>
          <w:szCs w:val="24"/>
          <w:lang w:eastAsia="ru-RU"/>
        </w:rPr>
        <w:tab/>
        <w:t>Опыт Эрстеда.</w:t>
      </w:r>
    </w:p>
    <w:p w14:paraId="36BE73B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19.</w:t>
      </w:r>
      <w:r w:rsidRPr="00490E74">
        <w:rPr>
          <w:rFonts w:ascii="Times New Roman" w:eastAsiaTheme="minorEastAsia" w:hAnsi="Times New Roman" w:cs="Times New Roman"/>
          <w:sz w:val="24"/>
          <w:szCs w:val="24"/>
          <w:lang w:eastAsia="ru-RU"/>
        </w:rPr>
        <w:tab/>
        <w:t>Магнитное поле тока. Электромагнит.</w:t>
      </w:r>
    </w:p>
    <w:p w14:paraId="436A8AC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20.</w:t>
      </w:r>
      <w:r w:rsidRPr="00490E74">
        <w:rPr>
          <w:rFonts w:ascii="Times New Roman" w:eastAsiaTheme="minorEastAsia" w:hAnsi="Times New Roman" w:cs="Times New Roman"/>
          <w:sz w:val="24"/>
          <w:szCs w:val="24"/>
          <w:lang w:eastAsia="ru-RU"/>
        </w:rPr>
        <w:tab/>
        <w:t>Действие магнитного поля на проводник с током.</w:t>
      </w:r>
    </w:p>
    <w:p w14:paraId="6959BBF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21.</w:t>
      </w:r>
      <w:r w:rsidRPr="00490E74">
        <w:rPr>
          <w:rFonts w:ascii="Times New Roman" w:eastAsiaTheme="minorEastAsia" w:hAnsi="Times New Roman" w:cs="Times New Roman"/>
          <w:sz w:val="24"/>
          <w:szCs w:val="24"/>
          <w:lang w:eastAsia="ru-RU"/>
        </w:rPr>
        <w:tab/>
        <w:t>Электродвигатель постоянного тока.</w:t>
      </w:r>
    </w:p>
    <w:p w14:paraId="328CF93A" w14:textId="77777777" w:rsidR="00E644A4" w:rsidRPr="00490E74" w:rsidRDefault="00E644A4" w:rsidP="00E644A4">
      <w:pPr>
        <w:spacing w:after="0" w:line="240" w:lineRule="auto"/>
        <w:ind w:firstLine="709"/>
        <w:jc w:val="both"/>
        <w:rPr>
          <w:rFonts w:ascii="Times New Roman" w:eastAsiaTheme="minorEastAsia" w:hAnsi="Times New Roman" w:cs="Times New Roman"/>
          <w:i/>
          <w:iCs/>
          <w:sz w:val="24"/>
          <w:szCs w:val="24"/>
          <w:lang w:eastAsia="ru-RU"/>
        </w:rPr>
      </w:pPr>
      <w:r w:rsidRPr="00490E74">
        <w:rPr>
          <w:rFonts w:ascii="Times New Roman" w:eastAsiaTheme="minorEastAsia" w:hAnsi="Times New Roman" w:cs="Times New Roman"/>
          <w:sz w:val="24"/>
          <w:szCs w:val="24"/>
          <w:lang w:eastAsia="ru-RU"/>
        </w:rPr>
        <w:t>22.</w:t>
      </w:r>
      <w:r w:rsidRPr="00490E74">
        <w:rPr>
          <w:rFonts w:ascii="Times New Roman" w:eastAsiaTheme="minorEastAsia" w:hAnsi="Times New Roman" w:cs="Times New Roman"/>
          <w:sz w:val="24"/>
          <w:szCs w:val="24"/>
          <w:lang w:eastAsia="ru-RU"/>
        </w:rPr>
        <w:tab/>
        <w:t>Исследование явления электромагнитной индукции</w:t>
      </w:r>
      <w:r w:rsidRPr="00490E74">
        <w:rPr>
          <w:rFonts w:ascii="Times New Roman" w:eastAsiaTheme="minorEastAsia" w:hAnsi="Times New Roman" w:cs="Times New Roman"/>
          <w:i/>
          <w:iCs/>
          <w:sz w:val="24"/>
          <w:szCs w:val="24"/>
          <w:lang w:eastAsia="ru-RU"/>
        </w:rPr>
        <w:t>.</w:t>
      </w:r>
    </w:p>
    <w:p w14:paraId="654201A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23.</w:t>
      </w:r>
      <w:r w:rsidRPr="00490E74">
        <w:rPr>
          <w:rFonts w:ascii="Times New Roman" w:eastAsiaTheme="minorEastAsia" w:hAnsi="Times New Roman" w:cs="Times New Roman"/>
          <w:sz w:val="24"/>
          <w:szCs w:val="24"/>
          <w:lang w:eastAsia="ru-RU"/>
        </w:rPr>
        <w:tab/>
        <w:t>Опыты Фарадея.</w:t>
      </w:r>
    </w:p>
    <w:p w14:paraId="30457C5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24.</w:t>
      </w:r>
      <w:r w:rsidRPr="00490E74">
        <w:rPr>
          <w:rFonts w:ascii="Times New Roman" w:eastAsiaTheme="minorEastAsia" w:hAnsi="Times New Roman" w:cs="Times New Roman"/>
          <w:sz w:val="24"/>
          <w:szCs w:val="24"/>
          <w:lang w:eastAsia="ru-RU"/>
        </w:rPr>
        <w:tab/>
        <w:t>Зависимость направления индукционного тока от условий его возникновения.</w:t>
      </w:r>
    </w:p>
    <w:p w14:paraId="74C0034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25.</w:t>
      </w:r>
      <w:r w:rsidRPr="00490E74">
        <w:rPr>
          <w:rFonts w:ascii="Times New Roman" w:eastAsiaTheme="minorEastAsia" w:hAnsi="Times New Roman" w:cs="Times New Roman"/>
          <w:sz w:val="24"/>
          <w:szCs w:val="24"/>
          <w:lang w:eastAsia="ru-RU"/>
        </w:rPr>
        <w:tab/>
        <w:t>Электрогенератор постоянного тока.</w:t>
      </w:r>
    </w:p>
    <w:p w14:paraId="054B77D2" w14:textId="7CA7197D" w:rsidR="00E644A4" w:rsidRPr="00490E74" w:rsidRDefault="002433FE" w:rsidP="00E644A4">
      <w:pPr>
        <w:spacing w:after="0" w:line="240" w:lineRule="auto"/>
        <w:ind w:firstLine="709"/>
        <w:jc w:val="both"/>
        <w:rPr>
          <w:rFonts w:ascii="Times New Roman" w:eastAsiaTheme="minorEastAsia" w:hAnsi="Times New Roman" w:cs="Times New Roman"/>
          <w:b/>
          <w:bCs/>
          <w:i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3B40547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Опыты по наблюдению электризации тел индукцией и при соприкосновении.</w:t>
      </w:r>
    </w:p>
    <w:p w14:paraId="2DF5DE6F"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Исследование действия электрического поля на проводники и диэлектрики.</w:t>
      </w:r>
    </w:p>
    <w:p w14:paraId="4C63037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Сборка и проверка работы электрической цепи постоянного тока.</w:t>
      </w:r>
    </w:p>
    <w:p w14:paraId="0D87EBF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Измерение и регулирование силы тока.</w:t>
      </w:r>
    </w:p>
    <w:p w14:paraId="3273CAA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 xml:space="preserve">Измерение и регулирование напряжения. </w:t>
      </w:r>
    </w:p>
    <w:p w14:paraId="1F33434A"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r>
      <w:r w:rsidRPr="00490E74">
        <w:rPr>
          <w:rFonts w:ascii="Times New Roman" w:eastAsiaTheme="minorEastAsia" w:hAnsi="Times New Roman" w:cs="Times New Roman"/>
          <w:i/>
          <w:sz w:val="24"/>
          <w:szCs w:val="24"/>
          <w:lang w:eastAsia="ru-RU"/>
        </w:rPr>
        <w:t>Исследование зависимости силы тока, идущего через ре</w:t>
      </w:r>
      <w:r w:rsidRPr="00490E74">
        <w:rPr>
          <w:rFonts w:ascii="Times New Roman" w:eastAsiaTheme="minorEastAsia" w:hAnsi="Times New Roman" w:cs="Times New Roman"/>
          <w:i/>
          <w:sz w:val="24"/>
          <w:szCs w:val="24"/>
          <w:lang w:eastAsia="ru-RU"/>
        </w:rPr>
        <w:softHyphen/>
        <w:t>зистор, от сопротивления резистора и напряжения на резисторе.</w:t>
      </w:r>
    </w:p>
    <w:p w14:paraId="0CA92BB4"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r>
      <w:r w:rsidRPr="00490E74">
        <w:rPr>
          <w:rFonts w:ascii="Times New Roman" w:eastAsiaTheme="minorEastAsia" w:hAnsi="Times New Roman" w:cs="Times New Roman"/>
          <w:i/>
          <w:sz w:val="24"/>
          <w:szCs w:val="24"/>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50FE463F"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8.</w:t>
      </w:r>
      <w:r w:rsidRPr="00490E74">
        <w:rPr>
          <w:rFonts w:ascii="Times New Roman" w:eastAsiaTheme="minorEastAsia" w:hAnsi="Times New Roman" w:cs="Times New Roman"/>
          <w:i/>
          <w:sz w:val="24"/>
          <w:szCs w:val="24"/>
          <w:lang w:eastAsia="ru-RU"/>
        </w:rPr>
        <w:tab/>
        <w:t>Проверка правила сложения напряжений при последовательном соединении двух резисторов.</w:t>
      </w:r>
    </w:p>
    <w:p w14:paraId="45D9BF05"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9.</w:t>
      </w:r>
      <w:r w:rsidRPr="00490E74">
        <w:rPr>
          <w:rFonts w:ascii="Times New Roman" w:eastAsiaTheme="minorEastAsia" w:hAnsi="Times New Roman" w:cs="Times New Roman"/>
          <w:i/>
          <w:sz w:val="24"/>
          <w:szCs w:val="24"/>
          <w:lang w:eastAsia="ru-RU"/>
        </w:rPr>
        <w:tab/>
        <w:t>Проверка правила для силы тока при параллельном соединении резисторов.</w:t>
      </w:r>
    </w:p>
    <w:p w14:paraId="4D81FE6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Pr="00490E74">
        <w:rPr>
          <w:rFonts w:ascii="Times New Roman" w:eastAsiaTheme="minorEastAsia" w:hAnsi="Times New Roman" w:cs="Times New Roman"/>
          <w:sz w:val="24"/>
          <w:szCs w:val="24"/>
          <w:lang w:eastAsia="ru-RU"/>
        </w:rPr>
        <w:tab/>
        <w:t>Определение работы электрического тока, идущего через резистор.</w:t>
      </w:r>
    </w:p>
    <w:p w14:paraId="0F08A7B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11.</w:t>
      </w:r>
      <w:r w:rsidRPr="00490E74">
        <w:rPr>
          <w:rFonts w:ascii="Times New Roman" w:eastAsiaTheme="minorEastAsia" w:hAnsi="Times New Roman" w:cs="Times New Roman"/>
          <w:sz w:val="24"/>
          <w:szCs w:val="24"/>
          <w:lang w:eastAsia="ru-RU"/>
        </w:rPr>
        <w:tab/>
        <w:t>Определение мощности электрического тока, выделяемой на резисторе.</w:t>
      </w:r>
    </w:p>
    <w:p w14:paraId="5A177844"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12.</w:t>
      </w:r>
      <w:r w:rsidRPr="00490E74">
        <w:rPr>
          <w:rFonts w:ascii="Times New Roman" w:eastAsiaTheme="minorEastAsia" w:hAnsi="Times New Roman" w:cs="Times New Roman"/>
          <w:sz w:val="24"/>
          <w:szCs w:val="24"/>
          <w:lang w:eastAsia="ru-RU"/>
        </w:rPr>
        <w:tab/>
        <w:t>Исследование зависимости силы тока, идущего через лампочку, от напряжения на ней.</w:t>
      </w:r>
    </w:p>
    <w:p w14:paraId="40A4C249" w14:textId="428A0AB2" w:rsidR="00C71426" w:rsidRPr="00490E74" w:rsidRDefault="002433FE" w:rsidP="002433FE">
      <w:pPr>
        <w:widowControl w:val="0"/>
        <w:spacing w:after="0" w:line="240" w:lineRule="auto"/>
        <w:ind w:firstLine="709"/>
        <w:jc w:val="both"/>
        <w:rPr>
          <w:rFonts w:ascii="Times New Roman" w:eastAsia="Calibri" w:hAnsi="Times New Roman" w:cs="Times New Roman"/>
          <w:i/>
          <w:iCs/>
          <w:sz w:val="24"/>
          <w:szCs w:val="24"/>
        </w:rPr>
      </w:pPr>
      <w:r w:rsidRPr="00490E74">
        <w:rPr>
          <w:rFonts w:ascii="Times New Roman" w:eastAsia="Calibri" w:hAnsi="Times New Roman" w:cs="Times New Roman"/>
          <w:i/>
          <w:iCs/>
          <w:sz w:val="24"/>
          <w:szCs w:val="24"/>
        </w:rPr>
        <w:t xml:space="preserve">13.     </w:t>
      </w:r>
      <w:r w:rsidR="00C71426" w:rsidRPr="00490E74">
        <w:rPr>
          <w:rFonts w:ascii="Times New Roman" w:eastAsia="Calibri" w:hAnsi="Times New Roman" w:cs="Times New Roman"/>
          <w:i/>
          <w:iCs/>
          <w:sz w:val="24"/>
          <w:szCs w:val="24"/>
        </w:rPr>
        <w:t xml:space="preserve">Определение КПД нагревателя. </w:t>
      </w:r>
    </w:p>
    <w:p w14:paraId="516D9F8B" w14:textId="442FBC77" w:rsidR="00E644A4" w:rsidRPr="00490E74" w:rsidRDefault="00E644A4" w:rsidP="002433FE">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Исследование магнитного взаимодействия постоянных магнитов.</w:t>
      </w:r>
    </w:p>
    <w:p w14:paraId="758E8557" w14:textId="103BDEC8"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Изучение магнитного поля постоянных магнитов при их объединении и разделении.</w:t>
      </w:r>
    </w:p>
    <w:p w14:paraId="779E3F62" w14:textId="5E17E7E3"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 xml:space="preserve">Исследование действия электрического тока на магнитную стрелку. </w:t>
      </w:r>
    </w:p>
    <w:p w14:paraId="0CF27848" w14:textId="4ECD0DBB"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 xml:space="preserve">Опыты, демонстрирующие зависимость силы взаимодействия катушки с током и магнита от силы тока и направления тока в катушке. </w:t>
      </w:r>
    </w:p>
    <w:p w14:paraId="4CFD285D" w14:textId="0202CF95"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8</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Изучение действия магнитного поля на проводник с током.</w:t>
      </w:r>
    </w:p>
    <w:p w14:paraId="613C1A5C" w14:textId="77777777" w:rsidR="002433FE" w:rsidRPr="00490E74" w:rsidRDefault="002433FE" w:rsidP="002433FE">
      <w:pPr>
        <w:widowControl w:val="0"/>
        <w:spacing w:after="0" w:line="240" w:lineRule="auto"/>
        <w:ind w:firstLine="709"/>
        <w:jc w:val="both"/>
        <w:rPr>
          <w:rFonts w:ascii="Times New Roman" w:eastAsia="Calibri" w:hAnsi="Times New Roman" w:cs="Times New Roman"/>
          <w:i/>
          <w:iCs/>
          <w:sz w:val="24"/>
          <w:szCs w:val="24"/>
        </w:rPr>
      </w:pPr>
      <w:r w:rsidRPr="00490E74">
        <w:rPr>
          <w:rFonts w:ascii="Times New Roman" w:eastAsia="Calibri" w:hAnsi="Times New Roman" w:cs="Times New Roman"/>
          <w:i/>
          <w:iCs/>
          <w:sz w:val="24"/>
          <w:szCs w:val="24"/>
        </w:rPr>
        <w:t xml:space="preserve">19.     </w:t>
      </w:r>
      <w:r w:rsidR="00C71426" w:rsidRPr="00490E74">
        <w:rPr>
          <w:rFonts w:ascii="Times New Roman" w:eastAsia="Calibri" w:hAnsi="Times New Roman" w:cs="Times New Roman"/>
          <w:i/>
          <w:iCs/>
          <w:sz w:val="24"/>
          <w:szCs w:val="24"/>
        </w:rPr>
        <w:t xml:space="preserve">Конструирование и изучение работы электродвигателя. </w:t>
      </w:r>
    </w:p>
    <w:p w14:paraId="20248BBD" w14:textId="56327E96" w:rsidR="00E644A4" w:rsidRPr="00490E74" w:rsidRDefault="002433FE" w:rsidP="002433FE">
      <w:pPr>
        <w:widowControl w:val="0"/>
        <w:spacing w:after="0" w:line="240" w:lineRule="auto"/>
        <w:ind w:firstLine="709"/>
        <w:jc w:val="both"/>
        <w:rPr>
          <w:rFonts w:ascii="Times New Roman" w:eastAsia="Calibri" w:hAnsi="Times New Roman" w:cs="Times New Roman"/>
          <w:i/>
          <w:iCs/>
          <w:sz w:val="24"/>
          <w:szCs w:val="24"/>
        </w:rPr>
      </w:pPr>
      <w:r w:rsidRPr="00490E74">
        <w:rPr>
          <w:rFonts w:ascii="Times New Roman" w:eastAsiaTheme="minorEastAsia" w:hAnsi="Times New Roman" w:cs="Times New Roman"/>
          <w:sz w:val="24"/>
          <w:szCs w:val="24"/>
          <w:lang w:eastAsia="ru-RU"/>
        </w:rPr>
        <w:t>20</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Измерение КПД электродвигательной установки.</w:t>
      </w:r>
    </w:p>
    <w:p w14:paraId="35118A75" w14:textId="2B00ECD7" w:rsidR="00E644A4" w:rsidRPr="00490E74" w:rsidRDefault="00E644A4" w:rsidP="002433FE">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002433FE"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 xml:space="preserve">Опыты по исследованию явления электромагнитной индукции: исследование изменений значения и направления индукционного тока. </w:t>
      </w:r>
    </w:p>
    <w:p w14:paraId="7CF97833"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27" w:name="_Toc95467952"/>
    </w:p>
    <w:p w14:paraId="09854A98" w14:textId="77777777" w:rsidR="00E644A4" w:rsidRPr="00490E74" w:rsidRDefault="00E644A4" w:rsidP="00E403C6">
      <w:pPr>
        <w:pStyle w:val="3"/>
        <w:spacing w:before="160" w:after="120"/>
        <w:rPr>
          <w:rFonts w:cs="Times New Roman"/>
          <w:b/>
          <w:sz w:val="24"/>
        </w:rPr>
      </w:pPr>
      <w:bookmarkStart w:id="28" w:name="_Toc101191588"/>
      <w:r w:rsidRPr="00490E74">
        <w:rPr>
          <w:rFonts w:cs="Times New Roman"/>
          <w:b/>
          <w:sz w:val="24"/>
        </w:rPr>
        <w:t>9 КЛАСС</w:t>
      </w:r>
      <w:bookmarkEnd w:id="27"/>
      <w:bookmarkEnd w:id="28"/>
      <w:r w:rsidRPr="00490E74">
        <w:rPr>
          <w:rFonts w:cs="Times New Roman"/>
          <w:b/>
          <w:sz w:val="24"/>
        </w:rPr>
        <w:t xml:space="preserve"> </w:t>
      </w:r>
    </w:p>
    <w:p w14:paraId="598B6BAE"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29" w:name="_Toc95467953"/>
      <w:r w:rsidRPr="00490E74">
        <w:rPr>
          <w:rFonts w:ascii="Times New Roman" w:eastAsiaTheme="minorEastAsia" w:hAnsi="Times New Roman" w:cs="Times New Roman"/>
          <w:b/>
          <w:bCs/>
          <w:sz w:val="24"/>
          <w:szCs w:val="24"/>
          <w:lang w:eastAsia="ru-RU"/>
        </w:rPr>
        <w:t>Раздел 8. Механические явления</w:t>
      </w:r>
      <w:bookmarkEnd w:id="29"/>
    </w:p>
    <w:p w14:paraId="54AED078"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Механическое движение. Материальная точка. Система отсчёта. Относительность механического движения. Равномерное прямолинейное движение.</w:t>
      </w:r>
      <w:r w:rsidRPr="00490E74">
        <w:rPr>
          <w:rFonts w:ascii="Times New Roman" w:eastAsiaTheme="minorEastAsia" w:hAnsi="Times New Roman" w:cs="Times New Roman"/>
          <w:i/>
          <w:sz w:val="24"/>
          <w:szCs w:val="24"/>
          <w:lang w:eastAsia="ru-RU"/>
        </w:rPr>
        <w:t xml:space="preserve"> Неравномерное прямолинейное движение. </w:t>
      </w:r>
      <w:r w:rsidRPr="00490E74">
        <w:rPr>
          <w:rFonts w:ascii="Times New Roman" w:eastAsiaTheme="minorEastAsia" w:hAnsi="Times New Roman" w:cs="Times New Roman"/>
          <w:sz w:val="24"/>
          <w:szCs w:val="24"/>
          <w:lang w:eastAsia="ru-RU"/>
        </w:rPr>
        <w:t>Средняя</w:t>
      </w:r>
      <w:r w:rsidRPr="00490E74">
        <w:rPr>
          <w:rFonts w:ascii="Times New Roman" w:eastAsiaTheme="minorEastAsia" w:hAnsi="Times New Roman" w:cs="Times New Roman"/>
          <w:i/>
          <w:sz w:val="24"/>
          <w:szCs w:val="24"/>
          <w:lang w:eastAsia="ru-RU"/>
        </w:rPr>
        <w:t xml:space="preserve"> и мгновенная скорость тела при неравномерном движении.</w:t>
      </w:r>
    </w:p>
    <w:p w14:paraId="518078C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Ускорение. </w:t>
      </w:r>
      <w:r w:rsidRPr="00490E74">
        <w:rPr>
          <w:rFonts w:ascii="Times New Roman" w:eastAsiaTheme="minorEastAsia" w:hAnsi="Times New Roman" w:cs="Times New Roman"/>
          <w:i/>
          <w:sz w:val="24"/>
          <w:szCs w:val="24"/>
          <w:lang w:eastAsia="ru-RU"/>
        </w:rPr>
        <w:t>Равноускоренное прямолинейное движение</w:t>
      </w:r>
      <w:r w:rsidRPr="00490E74">
        <w:rPr>
          <w:rFonts w:ascii="Times New Roman" w:eastAsiaTheme="minorEastAsia" w:hAnsi="Times New Roman" w:cs="Times New Roman"/>
          <w:sz w:val="24"/>
          <w:szCs w:val="24"/>
          <w:lang w:eastAsia="ru-RU"/>
        </w:rPr>
        <w:t xml:space="preserve">. Свободное падение. </w:t>
      </w:r>
      <w:r w:rsidRPr="00490E74">
        <w:rPr>
          <w:rFonts w:ascii="Times New Roman" w:eastAsiaTheme="minorEastAsia" w:hAnsi="Times New Roman" w:cs="Times New Roman"/>
          <w:i/>
          <w:sz w:val="24"/>
          <w:szCs w:val="24"/>
          <w:lang w:eastAsia="ru-RU"/>
        </w:rPr>
        <w:t>Опыты Галилея.</w:t>
      </w:r>
    </w:p>
    <w:p w14:paraId="48A5C3A1"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Линейная и угловая скорости. Центростремительное ускорение.</w:t>
      </w:r>
    </w:p>
    <w:p w14:paraId="1A4EDBD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Первый закон Ньютона. Второй закон Ньютона. Третий закон Ньютона. </w:t>
      </w:r>
      <w:r w:rsidRPr="00490E74">
        <w:rPr>
          <w:rFonts w:ascii="Times New Roman" w:eastAsiaTheme="minorEastAsia" w:hAnsi="Times New Roman" w:cs="Times New Roman"/>
          <w:i/>
          <w:sz w:val="24"/>
          <w:szCs w:val="24"/>
          <w:lang w:eastAsia="ru-RU"/>
        </w:rPr>
        <w:t>Принцип суперпозиции сил.</w:t>
      </w:r>
      <w:r w:rsidRPr="00490E74">
        <w:rPr>
          <w:rFonts w:ascii="Times New Roman" w:eastAsiaTheme="minorEastAsia" w:hAnsi="Times New Roman" w:cs="Times New Roman"/>
          <w:sz w:val="24"/>
          <w:szCs w:val="24"/>
          <w:lang w:eastAsia="ru-RU"/>
        </w:rPr>
        <w:t xml:space="preserve"> </w:t>
      </w:r>
    </w:p>
    <w:p w14:paraId="5E53C315"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 xml:space="preserve">Сила упругости. Закон Гука. Сила трения: сила трения скольжения, сила трения покоя, другие виды трения. </w:t>
      </w:r>
    </w:p>
    <w:p w14:paraId="4E6FD485"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Сила тяжести и закон всемирного тяготения. Ускорение свободного падения. </w:t>
      </w:r>
      <w:r w:rsidRPr="00490E74">
        <w:rPr>
          <w:rFonts w:ascii="Times New Roman" w:eastAsiaTheme="minorEastAsia" w:hAnsi="Times New Roman" w:cs="Times New Roman"/>
          <w:i/>
          <w:sz w:val="24"/>
          <w:szCs w:val="24"/>
          <w:lang w:eastAsia="ru-RU"/>
        </w:rPr>
        <w:t xml:space="preserve">Движение планет вокруг Солнца (МС). Первая космическая скорость. Невесомость и перегрузки. </w:t>
      </w:r>
    </w:p>
    <w:p w14:paraId="3338CEA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Равновесие материальной точки. </w:t>
      </w:r>
      <w:r w:rsidRPr="00490E74">
        <w:rPr>
          <w:rFonts w:ascii="Times New Roman" w:eastAsiaTheme="minorEastAsia" w:hAnsi="Times New Roman" w:cs="Times New Roman"/>
          <w:i/>
          <w:sz w:val="24"/>
          <w:szCs w:val="24"/>
          <w:lang w:eastAsia="ru-RU"/>
        </w:rPr>
        <w:t>Абсолютно твёрдое тело. Равновесие твёрдого тела с закреплённой осью вращения.</w:t>
      </w:r>
      <w:r w:rsidRPr="00490E74">
        <w:rPr>
          <w:rFonts w:ascii="Times New Roman" w:eastAsiaTheme="minorEastAsia" w:hAnsi="Times New Roman" w:cs="Times New Roman"/>
          <w:sz w:val="24"/>
          <w:szCs w:val="24"/>
          <w:lang w:eastAsia="ru-RU"/>
        </w:rPr>
        <w:t xml:space="preserve"> Момент силы. </w:t>
      </w:r>
      <w:r w:rsidRPr="00490E74">
        <w:rPr>
          <w:rFonts w:ascii="Times New Roman" w:eastAsiaTheme="minorEastAsia" w:hAnsi="Times New Roman" w:cs="Times New Roman"/>
          <w:i/>
          <w:sz w:val="24"/>
          <w:szCs w:val="24"/>
          <w:lang w:eastAsia="ru-RU"/>
        </w:rPr>
        <w:t>Центр тяжести.</w:t>
      </w:r>
    </w:p>
    <w:p w14:paraId="255BC7F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Импульс тела. </w:t>
      </w:r>
      <w:r w:rsidRPr="00490E74">
        <w:rPr>
          <w:rFonts w:ascii="Times New Roman" w:eastAsiaTheme="minorEastAsia" w:hAnsi="Times New Roman" w:cs="Times New Roman"/>
          <w:i/>
          <w:sz w:val="24"/>
          <w:szCs w:val="24"/>
          <w:lang w:eastAsia="ru-RU"/>
        </w:rPr>
        <w:t>Изменение импульса. Импульс силы</w:t>
      </w:r>
      <w:r w:rsidRPr="00490E74">
        <w:rPr>
          <w:rFonts w:ascii="Times New Roman" w:eastAsiaTheme="minorEastAsia" w:hAnsi="Times New Roman" w:cs="Times New Roman"/>
          <w:sz w:val="24"/>
          <w:szCs w:val="24"/>
          <w:lang w:eastAsia="ru-RU"/>
        </w:rPr>
        <w:t xml:space="preserve">. Закон сохранения импульса. Реактивное движение (МС). </w:t>
      </w:r>
    </w:p>
    <w:p w14:paraId="4D1206A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Механическая работа и мощность. Работа сил тяжести, </w:t>
      </w:r>
      <w:r w:rsidRPr="00490E74">
        <w:rPr>
          <w:rFonts w:ascii="Times New Roman" w:eastAsiaTheme="minorEastAsia" w:hAnsi="Times New Roman" w:cs="Times New Roman"/>
          <w:i/>
          <w:sz w:val="24"/>
          <w:szCs w:val="24"/>
          <w:lang w:eastAsia="ru-RU"/>
        </w:rPr>
        <w:t>упругости, трения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 xml:space="preserve">Связь энергии и работы. </w:t>
      </w:r>
      <w:r w:rsidRPr="00490E74">
        <w:rPr>
          <w:rFonts w:ascii="Times New Roman" w:eastAsiaTheme="minorEastAsia" w:hAnsi="Times New Roman" w:cs="Times New Roman"/>
          <w:sz w:val="24"/>
          <w:szCs w:val="24"/>
          <w:lang w:eastAsia="ru-RU"/>
        </w:rPr>
        <w:t xml:space="preserve">Потенциальная энергия тела, поднятого над поверхностью земли. </w:t>
      </w:r>
      <w:r w:rsidRPr="00490E74">
        <w:rPr>
          <w:rFonts w:ascii="Times New Roman" w:eastAsiaTheme="minorEastAsia" w:hAnsi="Times New Roman" w:cs="Times New Roman"/>
          <w:i/>
          <w:sz w:val="24"/>
          <w:szCs w:val="24"/>
          <w:lang w:eastAsia="ru-RU"/>
        </w:rPr>
        <w:t>Потенциальная энергия сжатой пружины</w:t>
      </w:r>
      <w:r w:rsidRPr="00490E74">
        <w:rPr>
          <w:rFonts w:ascii="Times New Roman" w:eastAsiaTheme="minorEastAsia" w:hAnsi="Times New Roman" w:cs="Times New Roman"/>
          <w:sz w:val="24"/>
          <w:szCs w:val="24"/>
          <w:lang w:eastAsia="ru-RU"/>
        </w:rPr>
        <w:t xml:space="preserve">. Кинетическая энергия. </w:t>
      </w:r>
      <w:r w:rsidRPr="00490E74">
        <w:rPr>
          <w:rFonts w:ascii="Times New Roman" w:eastAsiaTheme="minorEastAsia" w:hAnsi="Times New Roman" w:cs="Times New Roman"/>
          <w:i/>
          <w:sz w:val="24"/>
          <w:szCs w:val="24"/>
          <w:lang w:eastAsia="ru-RU"/>
        </w:rPr>
        <w:t xml:space="preserve">Теорема о кинетической энергии. </w:t>
      </w:r>
      <w:r w:rsidRPr="00490E74">
        <w:rPr>
          <w:rFonts w:ascii="Times New Roman" w:eastAsiaTheme="minorEastAsia" w:hAnsi="Times New Roman" w:cs="Times New Roman"/>
          <w:sz w:val="24"/>
          <w:szCs w:val="24"/>
          <w:lang w:eastAsia="ru-RU"/>
        </w:rPr>
        <w:t xml:space="preserve">Закон сохранения механической энергии. </w:t>
      </w:r>
    </w:p>
    <w:p w14:paraId="4796CF13"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7F92D68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Наблюдение механического движения тела относительно разных тел отсчёта.</w:t>
      </w:r>
    </w:p>
    <w:p w14:paraId="3F3CF5F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 xml:space="preserve">Сравнение путей и траекторий движения одного и того же тела относительно разных тел отсчёта. </w:t>
      </w:r>
    </w:p>
    <w:p w14:paraId="20B43D5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Измерение скорости и ускорения прямолинейного движения.</w:t>
      </w:r>
    </w:p>
    <w:p w14:paraId="3DA16F0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Исследование признаков равноускоренного движения.</w:t>
      </w:r>
    </w:p>
    <w:p w14:paraId="752CF2C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Наблюдение движения тела по окружности.</w:t>
      </w:r>
    </w:p>
    <w:p w14:paraId="586B701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2CB84FD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t>Зависимость ускорения тела от массы тела и действующей на него силы.</w:t>
      </w:r>
    </w:p>
    <w:p w14:paraId="35DACB8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Pr="00490E74">
        <w:rPr>
          <w:rFonts w:ascii="Times New Roman" w:eastAsiaTheme="minorEastAsia" w:hAnsi="Times New Roman" w:cs="Times New Roman"/>
          <w:sz w:val="24"/>
          <w:szCs w:val="24"/>
          <w:lang w:eastAsia="ru-RU"/>
        </w:rPr>
        <w:tab/>
        <w:t xml:space="preserve">Наблюдение равенства сил при взаимодействии тел. </w:t>
      </w:r>
    </w:p>
    <w:p w14:paraId="25BE181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9.</w:t>
      </w:r>
      <w:r w:rsidRPr="00490E74">
        <w:rPr>
          <w:rFonts w:ascii="Times New Roman" w:eastAsiaTheme="minorEastAsia" w:hAnsi="Times New Roman" w:cs="Times New Roman"/>
          <w:sz w:val="24"/>
          <w:szCs w:val="24"/>
          <w:lang w:eastAsia="ru-RU"/>
        </w:rPr>
        <w:tab/>
        <w:t>Изменение веса тела при ускоренном движении.</w:t>
      </w:r>
    </w:p>
    <w:p w14:paraId="08AFDAD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Pr="00490E74">
        <w:rPr>
          <w:rFonts w:ascii="Times New Roman" w:eastAsiaTheme="minorEastAsia" w:hAnsi="Times New Roman" w:cs="Times New Roman"/>
          <w:sz w:val="24"/>
          <w:szCs w:val="24"/>
          <w:lang w:eastAsia="ru-RU"/>
        </w:rPr>
        <w:tab/>
        <w:t>Передача импульса при взаимодействии тел.</w:t>
      </w:r>
    </w:p>
    <w:p w14:paraId="5D6C315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11.</w:t>
      </w:r>
      <w:r w:rsidRPr="00490E74">
        <w:rPr>
          <w:rFonts w:ascii="Times New Roman" w:eastAsiaTheme="minorEastAsia" w:hAnsi="Times New Roman" w:cs="Times New Roman"/>
          <w:sz w:val="24"/>
          <w:szCs w:val="24"/>
          <w:lang w:eastAsia="ru-RU"/>
        </w:rPr>
        <w:tab/>
        <w:t>Преобразования энергии при взаимодействии тел.</w:t>
      </w:r>
    </w:p>
    <w:p w14:paraId="1AACD2E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12.</w:t>
      </w:r>
      <w:r w:rsidRPr="00490E74">
        <w:rPr>
          <w:rFonts w:ascii="Times New Roman" w:eastAsiaTheme="minorEastAsia" w:hAnsi="Times New Roman" w:cs="Times New Roman"/>
          <w:sz w:val="24"/>
          <w:szCs w:val="24"/>
          <w:lang w:eastAsia="ru-RU"/>
        </w:rPr>
        <w:tab/>
        <w:t>Сохранение импульса при неупругом взаимодействии.</w:t>
      </w:r>
    </w:p>
    <w:p w14:paraId="7322F58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13.</w:t>
      </w:r>
      <w:r w:rsidRPr="00490E74">
        <w:rPr>
          <w:rFonts w:ascii="Times New Roman" w:eastAsiaTheme="minorEastAsia" w:hAnsi="Times New Roman" w:cs="Times New Roman"/>
          <w:sz w:val="24"/>
          <w:szCs w:val="24"/>
          <w:lang w:eastAsia="ru-RU"/>
        </w:rPr>
        <w:tab/>
        <w:t xml:space="preserve">Сохранение импульса при </w:t>
      </w:r>
      <w:proofErr w:type="gramStart"/>
      <w:r w:rsidRPr="00490E74">
        <w:rPr>
          <w:rFonts w:ascii="Times New Roman" w:eastAsiaTheme="minorEastAsia" w:hAnsi="Times New Roman" w:cs="Times New Roman"/>
          <w:sz w:val="24"/>
          <w:szCs w:val="24"/>
          <w:lang w:eastAsia="ru-RU"/>
        </w:rPr>
        <w:t>абсолютно упругом</w:t>
      </w:r>
      <w:proofErr w:type="gramEnd"/>
      <w:r w:rsidRPr="00490E74">
        <w:rPr>
          <w:rFonts w:ascii="Times New Roman" w:eastAsiaTheme="minorEastAsia" w:hAnsi="Times New Roman" w:cs="Times New Roman"/>
          <w:sz w:val="24"/>
          <w:szCs w:val="24"/>
          <w:lang w:eastAsia="ru-RU"/>
        </w:rPr>
        <w:t xml:space="preserve"> взаимодействии.</w:t>
      </w:r>
    </w:p>
    <w:p w14:paraId="1F3121B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14.</w:t>
      </w:r>
      <w:r w:rsidRPr="00490E74">
        <w:rPr>
          <w:rFonts w:ascii="Times New Roman" w:eastAsiaTheme="minorEastAsia" w:hAnsi="Times New Roman" w:cs="Times New Roman"/>
          <w:sz w:val="24"/>
          <w:szCs w:val="24"/>
          <w:lang w:eastAsia="ru-RU"/>
        </w:rPr>
        <w:tab/>
        <w:t>Наблюдение реактивного движения.</w:t>
      </w:r>
    </w:p>
    <w:p w14:paraId="3AE6563F"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15.</w:t>
      </w:r>
      <w:r w:rsidRPr="00490E74">
        <w:rPr>
          <w:rFonts w:ascii="Times New Roman" w:eastAsiaTheme="minorEastAsia" w:hAnsi="Times New Roman" w:cs="Times New Roman"/>
          <w:sz w:val="24"/>
          <w:szCs w:val="24"/>
          <w:lang w:eastAsia="ru-RU"/>
        </w:rPr>
        <w:tab/>
        <w:t>Сохранение механической энергии при свободном падении.</w:t>
      </w:r>
    </w:p>
    <w:p w14:paraId="31878BA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16.</w:t>
      </w:r>
      <w:r w:rsidRPr="00490E74">
        <w:rPr>
          <w:rFonts w:ascii="Times New Roman" w:eastAsiaTheme="minorEastAsia" w:hAnsi="Times New Roman" w:cs="Times New Roman"/>
          <w:sz w:val="24"/>
          <w:szCs w:val="24"/>
          <w:lang w:eastAsia="ru-RU"/>
        </w:rPr>
        <w:tab/>
        <w:t>Сохранение механической энергии при движении тела под действием пружины.</w:t>
      </w:r>
    </w:p>
    <w:p w14:paraId="38053433" w14:textId="1FD1135A" w:rsidR="00E644A4" w:rsidRPr="00490E74" w:rsidRDefault="002433FE" w:rsidP="00E644A4">
      <w:pPr>
        <w:spacing w:after="0" w:line="240" w:lineRule="auto"/>
        <w:ind w:firstLine="709"/>
        <w:jc w:val="both"/>
        <w:rPr>
          <w:rFonts w:ascii="Times New Roman" w:eastAsiaTheme="minorEastAsia" w:hAnsi="Times New Roman" w:cs="Times New Roman"/>
          <w:b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3AB05AA6"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r>
      <w:r w:rsidRPr="00490E74">
        <w:rPr>
          <w:rFonts w:ascii="Times New Roman" w:eastAsiaTheme="minorEastAsia" w:hAnsi="Times New Roman" w:cs="Times New Roman"/>
          <w:i/>
          <w:sz w:val="24"/>
          <w:szCs w:val="24"/>
          <w:lang w:eastAsia="ru-RU"/>
        </w:rPr>
        <w:t>Конструирование тракта для разгона и дальнейшего равномерного движения шарика или тележки.</w:t>
      </w:r>
    </w:p>
    <w:p w14:paraId="1A926F2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Определение средней скорости скольжения бруска или движения шарика по наклонной плоскости.</w:t>
      </w:r>
    </w:p>
    <w:p w14:paraId="7EBE93F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Определение ускорения тела при равноускоренном движении по наклонной плоскости.</w:t>
      </w:r>
    </w:p>
    <w:p w14:paraId="703E528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Исследование зависимости пути от времени при равноускоренном движении без начальной скорости.</w:t>
      </w:r>
    </w:p>
    <w:p w14:paraId="27EE7200" w14:textId="39B130BB" w:rsidR="00C71426" w:rsidRPr="00490E74" w:rsidRDefault="002433FE" w:rsidP="002433FE">
      <w:pPr>
        <w:widowControl w:val="0"/>
        <w:spacing w:after="0" w:line="240" w:lineRule="auto"/>
        <w:ind w:firstLine="709"/>
        <w:jc w:val="both"/>
        <w:rPr>
          <w:rFonts w:ascii="Times New Roman" w:eastAsia="Calibri" w:hAnsi="Times New Roman" w:cs="Times New Roman"/>
          <w:i/>
          <w:iCs/>
          <w:sz w:val="24"/>
          <w:szCs w:val="24"/>
        </w:rPr>
      </w:pPr>
      <w:r w:rsidRPr="00490E74">
        <w:rPr>
          <w:rFonts w:ascii="Times New Roman" w:eastAsia="Calibri" w:hAnsi="Times New Roman" w:cs="Times New Roman"/>
          <w:i/>
          <w:iCs/>
          <w:sz w:val="24"/>
          <w:szCs w:val="24"/>
        </w:rPr>
        <w:t xml:space="preserve">5.    </w:t>
      </w:r>
      <w:r w:rsidR="00C71426" w:rsidRPr="00490E74">
        <w:rPr>
          <w:rFonts w:ascii="Times New Roman" w:eastAsia="Calibri" w:hAnsi="Times New Roman" w:cs="Times New Roman"/>
          <w:i/>
          <w:iCs/>
          <w:sz w:val="24"/>
          <w:szCs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21F1C883" w14:textId="2DDFAC2E" w:rsidR="00E644A4" w:rsidRPr="00490E74" w:rsidRDefault="002433FE" w:rsidP="002433FE">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Исследование зависимости силы трения скольжения от силы нормального давления.</w:t>
      </w:r>
    </w:p>
    <w:p w14:paraId="53A6029C" w14:textId="55B53797"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Определение коэффициента трения скольжения.</w:t>
      </w:r>
    </w:p>
    <w:p w14:paraId="22BEFD48" w14:textId="599F789C"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Определение жёсткости пружины.</w:t>
      </w:r>
    </w:p>
    <w:p w14:paraId="14076822" w14:textId="7C02E29E"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9</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Определение работы силы трения при равномерном движении тела по горизонтальной поверхности.</w:t>
      </w:r>
    </w:p>
    <w:p w14:paraId="7B32A3EF" w14:textId="2A11F710"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Определение работы силы упругости при подъёме груза с использованием неподвижного и подвижного блоков.</w:t>
      </w:r>
    </w:p>
    <w:p w14:paraId="60C801E1" w14:textId="4301DE12"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002433FE"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w:t>
      </w:r>
      <w:r w:rsidRPr="00490E74">
        <w:rPr>
          <w:rFonts w:ascii="Times New Roman" w:eastAsiaTheme="minorEastAsia" w:hAnsi="Times New Roman" w:cs="Times New Roman"/>
          <w:sz w:val="24"/>
          <w:szCs w:val="24"/>
          <w:lang w:eastAsia="ru-RU"/>
        </w:rPr>
        <w:tab/>
        <w:t>Изучение закона сохранения энергии.</w:t>
      </w:r>
    </w:p>
    <w:p w14:paraId="73FD10E4"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30" w:name="_Toc95467954"/>
    </w:p>
    <w:p w14:paraId="4E7DFA35"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9. Механические колебания и волны</w:t>
      </w:r>
      <w:bookmarkEnd w:id="30"/>
    </w:p>
    <w:p w14:paraId="51F49500"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Колебательное движение. Основные характеристики колебаний: период, частота, амплитуда. </w:t>
      </w:r>
      <w:r w:rsidRPr="00490E74">
        <w:rPr>
          <w:rFonts w:ascii="Times New Roman" w:eastAsiaTheme="minorEastAsia" w:hAnsi="Times New Roman" w:cs="Times New Roman"/>
          <w:i/>
          <w:sz w:val="24"/>
          <w:szCs w:val="24"/>
          <w:lang w:eastAsia="ru-RU"/>
        </w:rPr>
        <w:t>Математический и пружинный маятники. Превращение энергии при колебательном движении.</w:t>
      </w:r>
    </w:p>
    <w:p w14:paraId="2F05015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Затухающие колебания. Вынужденные колебания. Резонанс. </w:t>
      </w:r>
    </w:p>
    <w:p w14:paraId="6E11F086"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Механические волны. Свойства механических волн.</w:t>
      </w:r>
      <w:r w:rsidRPr="00490E74">
        <w:rPr>
          <w:rFonts w:ascii="Times New Roman" w:eastAsiaTheme="minorEastAsia" w:hAnsi="Times New Roman" w:cs="Times New Roman"/>
          <w:i/>
          <w:sz w:val="24"/>
          <w:szCs w:val="24"/>
          <w:lang w:eastAsia="ru-RU"/>
        </w:rPr>
        <w:t xml:space="preserve"> Продольные и поперечные волны. Длина волны и скорость её распространения</w:t>
      </w:r>
      <w:r w:rsidRPr="00490E74">
        <w:rPr>
          <w:rFonts w:ascii="Times New Roman" w:eastAsiaTheme="minorEastAsia" w:hAnsi="Times New Roman" w:cs="Times New Roman"/>
          <w:sz w:val="24"/>
          <w:szCs w:val="24"/>
          <w:lang w:eastAsia="ru-RU"/>
        </w:rPr>
        <w:t xml:space="preserve">. </w:t>
      </w:r>
      <w:r w:rsidRPr="00490E74">
        <w:rPr>
          <w:rFonts w:ascii="Times New Roman" w:eastAsiaTheme="minorEastAsia" w:hAnsi="Times New Roman" w:cs="Times New Roman"/>
          <w:i/>
          <w:sz w:val="24"/>
          <w:szCs w:val="24"/>
          <w:lang w:eastAsia="ru-RU"/>
        </w:rPr>
        <w:t xml:space="preserve">Механические волны в твёрдом теле, сейсмические волны (МС). </w:t>
      </w:r>
    </w:p>
    <w:p w14:paraId="4145372C"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Звук.</w:t>
      </w:r>
      <w:r w:rsidRPr="00490E74">
        <w:rPr>
          <w:rFonts w:ascii="Times New Roman" w:eastAsiaTheme="minorEastAsia" w:hAnsi="Times New Roman" w:cs="Times New Roman"/>
          <w:i/>
          <w:sz w:val="24"/>
          <w:szCs w:val="24"/>
          <w:lang w:eastAsia="ru-RU"/>
        </w:rPr>
        <w:t xml:space="preserve"> Громкость звука и высота тона. Отражение звука. Инфразвук и ультразвук.</w:t>
      </w:r>
    </w:p>
    <w:p w14:paraId="17625B71"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335ACA54"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Наблюдение колебаний тел под действием силы тяжести и силы упругости.</w:t>
      </w:r>
    </w:p>
    <w:p w14:paraId="3D10CEE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Наблюдение колебаний груза на нити и на пружине.</w:t>
      </w:r>
    </w:p>
    <w:p w14:paraId="48DE84A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Наблюдение вынужденных колебаний и резонанса.</w:t>
      </w:r>
    </w:p>
    <w:p w14:paraId="1B94DE5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Распространение продольных и поперечных волн.</w:t>
      </w:r>
    </w:p>
    <w:p w14:paraId="3923060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Наблюдение зависимости высоты звука от частоты.</w:t>
      </w:r>
    </w:p>
    <w:p w14:paraId="0FABF50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Акустический резонанс.</w:t>
      </w:r>
    </w:p>
    <w:p w14:paraId="52E3818E" w14:textId="2F3239FB" w:rsidR="00E644A4" w:rsidRPr="00490E74" w:rsidRDefault="002433FE" w:rsidP="00E644A4">
      <w:pPr>
        <w:spacing w:after="0" w:line="240" w:lineRule="auto"/>
        <w:ind w:firstLine="709"/>
        <w:jc w:val="both"/>
        <w:rPr>
          <w:rFonts w:ascii="Times New Roman" w:eastAsiaTheme="minorEastAsia" w:hAnsi="Times New Roman" w:cs="Times New Roman"/>
          <w:b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7CEDFC0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Определение частоты и периода колебаний математического маятника.</w:t>
      </w:r>
    </w:p>
    <w:p w14:paraId="50EA7168"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 xml:space="preserve">Определение частоты и периода колебаний пружинного маятника </w:t>
      </w:r>
      <w:r w:rsidRPr="00490E74">
        <w:rPr>
          <w:rFonts w:ascii="Times New Roman" w:eastAsiaTheme="minorEastAsia" w:hAnsi="Times New Roman" w:cs="Times New Roman"/>
          <w:b/>
          <w:i/>
          <w:sz w:val="24"/>
          <w:szCs w:val="24"/>
          <w:lang w:eastAsia="ru-RU"/>
        </w:rPr>
        <w:t>(электронная демонстрация).</w:t>
      </w:r>
    </w:p>
    <w:p w14:paraId="4D0D8D1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3.</w:t>
      </w:r>
      <w:r w:rsidRPr="00490E74">
        <w:rPr>
          <w:rFonts w:ascii="Times New Roman" w:eastAsiaTheme="minorEastAsia" w:hAnsi="Times New Roman" w:cs="Times New Roman"/>
          <w:sz w:val="24"/>
          <w:szCs w:val="24"/>
          <w:lang w:eastAsia="ru-RU"/>
        </w:rPr>
        <w:tab/>
        <w:t>Исследование зависимости периода колебаний подвешенного к нити груза от длины нити.</w:t>
      </w:r>
    </w:p>
    <w:p w14:paraId="1BEB14FC"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 xml:space="preserve">Исследование зависимости периода колебаний пружинного маятника от массы груза </w:t>
      </w:r>
      <w:r w:rsidRPr="00490E74">
        <w:rPr>
          <w:rFonts w:ascii="Times New Roman" w:eastAsiaTheme="minorEastAsia" w:hAnsi="Times New Roman" w:cs="Times New Roman"/>
          <w:b/>
          <w:i/>
          <w:sz w:val="24"/>
          <w:szCs w:val="24"/>
          <w:lang w:eastAsia="ru-RU"/>
        </w:rPr>
        <w:t>(электронная демонстрация).</w:t>
      </w:r>
    </w:p>
    <w:p w14:paraId="2490C8A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 xml:space="preserve">Проверка независимости периода колебаний груза, подвешенного к нити, от массы груза. </w:t>
      </w:r>
    </w:p>
    <w:p w14:paraId="616ECF5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Опыты, демонстрирующие зависимость периода колебаний пружинного маятника от массы груза и жёсткости пру</w:t>
      </w:r>
      <w:r w:rsidRPr="00490E74">
        <w:rPr>
          <w:rFonts w:ascii="Times New Roman" w:eastAsiaTheme="minorEastAsia" w:hAnsi="Times New Roman" w:cs="Times New Roman"/>
          <w:sz w:val="24"/>
          <w:szCs w:val="24"/>
          <w:lang w:eastAsia="ru-RU"/>
        </w:rPr>
        <w:softHyphen/>
        <w:t xml:space="preserve">жины. </w:t>
      </w:r>
    </w:p>
    <w:p w14:paraId="73141AAF"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t xml:space="preserve">Измерение ускорения свободного падения </w:t>
      </w:r>
      <w:r w:rsidRPr="00490E74">
        <w:rPr>
          <w:rFonts w:ascii="Times New Roman" w:eastAsiaTheme="minorEastAsia" w:hAnsi="Times New Roman" w:cs="Times New Roman"/>
          <w:b/>
          <w:i/>
          <w:sz w:val="24"/>
          <w:szCs w:val="24"/>
          <w:lang w:eastAsia="ru-RU"/>
        </w:rPr>
        <w:t>(электронная демонстрация).</w:t>
      </w:r>
    </w:p>
    <w:p w14:paraId="6550979E"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31" w:name="_Toc95467955"/>
    </w:p>
    <w:p w14:paraId="5FD585E7"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10. Электромагнитное поле и электромагнитные волны</w:t>
      </w:r>
      <w:bookmarkEnd w:id="31"/>
    </w:p>
    <w:p w14:paraId="1D7ED246"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Электромагнитное поле. Электромагнитные волны.</w:t>
      </w:r>
      <w:r w:rsidRPr="00490E74">
        <w:rPr>
          <w:rFonts w:ascii="Times New Roman" w:eastAsiaTheme="minorEastAsia" w:hAnsi="Times New Roman" w:cs="Times New Roman"/>
          <w:i/>
          <w:sz w:val="24"/>
          <w:szCs w:val="24"/>
          <w:lang w:eastAsia="ru-RU"/>
        </w:rPr>
        <w:t xml:space="preserve"> Свойства электромагнитных волн. Шкала электромагнитных волн. Использование электромагнитных волн для сотовой связи.</w:t>
      </w:r>
    </w:p>
    <w:p w14:paraId="25559BB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Электромагнитная природа света. Скорость света. Волновые свойства света.</w:t>
      </w:r>
    </w:p>
    <w:p w14:paraId="6043EF4F" w14:textId="77777777" w:rsidR="00E644A4" w:rsidRPr="00490E74" w:rsidRDefault="00E644A4" w:rsidP="00E644A4">
      <w:pPr>
        <w:spacing w:after="0" w:line="240" w:lineRule="auto"/>
        <w:ind w:firstLine="709"/>
        <w:jc w:val="both"/>
        <w:rPr>
          <w:rFonts w:ascii="Times New Roman" w:eastAsiaTheme="minorEastAsia" w:hAnsi="Times New Roman" w:cs="Times New Roman"/>
          <w:b/>
          <w:bCs/>
          <w:i/>
          <w:i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29408124"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 xml:space="preserve">Свойства электромагнитных волн. </w:t>
      </w:r>
    </w:p>
    <w:p w14:paraId="2AA71AF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 xml:space="preserve">Волновые свойства света. </w:t>
      </w:r>
    </w:p>
    <w:p w14:paraId="67C179B9" w14:textId="79DF3729" w:rsidR="00E644A4" w:rsidRPr="00490E74" w:rsidRDefault="002433FE" w:rsidP="00E644A4">
      <w:pPr>
        <w:spacing w:after="0" w:line="240" w:lineRule="auto"/>
        <w:ind w:firstLine="709"/>
        <w:jc w:val="both"/>
        <w:rPr>
          <w:rFonts w:ascii="Times New Roman" w:eastAsiaTheme="minorEastAsia" w:hAnsi="Times New Roman" w:cs="Times New Roman"/>
          <w:b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roofErr w:type="gramStart"/>
      <w:r w:rsidR="00E644A4" w:rsidRPr="00490E74">
        <w:rPr>
          <w:rFonts w:ascii="Times New Roman" w:eastAsiaTheme="minorEastAsia" w:hAnsi="Times New Roman" w:cs="Times New Roman"/>
          <w:b/>
          <w:bCs/>
          <w:i/>
          <w:iCs/>
          <w:sz w:val="24"/>
          <w:szCs w:val="24"/>
          <w:vertAlign w:val="superscript"/>
          <w:lang w:eastAsia="ru-RU"/>
        </w:rPr>
        <w:t>4</w:t>
      </w:r>
      <w:proofErr w:type="gramEnd"/>
    </w:p>
    <w:p w14:paraId="046796D0" w14:textId="03541F34"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Изучение свойств электромагнитных волн с помощью мобильного телефона.</w:t>
      </w:r>
    </w:p>
    <w:p w14:paraId="15114C8F"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32" w:name="_Toc95467956"/>
    </w:p>
    <w:p w14:paraId="53B2B6C1"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11. Световые явления</w:t>
      </w:r>
      <w:bookmarkEnd w:id="32"/>
    </w:p>
    <w:p w14:paraId="0A19FBC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Лучевая модель света</w:t>
      </w:r>
      <w:r w:rsidRPr="00490E74">
        <w:rPr>
          <w:rFonts w:ascii="Times New Roman" w:eastAsiaTheme="minorEastAsia" w:hAnsi="Times New Roman" w:cs="Times New Roman"/>
          <w:i/>
          <w:sz w:val="24"/>
          <w:szCs w:val="24"/>
          <w:lang w:eastAsia="ru-RU"/>
        </w:rPr>
        <w:t>.</w:t>
      </w:r>
      <w:r w:rsidRPr="00490E74">
        <w:rPr>
          <w:rFonts w:ascii="Times New Roman" w:eastAsiaTheme="minorEastAsia" w:hAnsi="Times New Roman" w:cs="Times New Roman"/>
          <w:sz w:val="24"/>
          <w:szCs w:val="24"/>
          <w:lang w:eastAsia="ru-RU"/>
        </w:rPr>
        <w:t xml:space="preserve"> Источники света. </w:t>
      </w:r>
      <w:r w:rsidRPr="00490E74">
        <w:rPr>
          <w:rFonts w:ascii="Times New Roman" w:eastAsiaTheme="minorEastAsia" w:hAnsi="Times New Roman" w:cs="Times New Roman"/>
          <w:i/>
          <w:sz w:val="24"/>
          <w:szCs w:val="24"/>
          <w:lang w:eastAsia="ru-RU"/>
        </w:rPr>
        <w:t>Прямолинейное распространение света. Затмения Солнца и Луны.</w:t>
      </w:r>
      <w:r w:rsidRPr="00490E74">
        <w:rPr>
          <w:rFonts w:ascii="Times New Roman" w:eastAsiaTheme="minorEastAsia" w:hAnsi="Times New Roman" w:cs="Times New Roman"/>
          <w:sz w:val="24"/>
          <w:szCs w:val="24"/>
          <w:lang w:eastAsia="ru-RU"/>
        </w:rPr>
        <w:t xml:space="preserve"> Отражение света. </w:t>
      </w:r>
      <w:r w:rsidRPr="00490E74">
        <w:rPr>
          <w:rFonts w:ascii="Times New Roman" w:eastAsiaTheme="minorEastAsia" w:hAnsi="Times New Roman" w:cs="Times New Roman"/>
          <w:i/>
          <w:sz w:val="24"/>
          <w:szCs w:val="24"/>
          <w:lang w:eastAsia="ru-RU"/>
        </w:rPr>
        <w:t>Плоское зеркало. Закон отражения света.</w:t>
      </w:r>
    </w:p>
    <w:p w14:paraId="21DCF030"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Преломление света. Закон преломления света</w:t>
      </w:r>
      <w:r w:rsidRPr="00490E74">
        <w:rPr>
          <w:rFonts w:ascii="Times New Roman" w:eastAsiaTheme="minorEastAsia" w:hAnsi="Times New Roman" w:cs="Times New Roman"/>
          <w:i/>
          <w:sz w:val="24"/>
          <w:szCs w:val="24"/>
          <w:lang w:eastAsia="ru-RU"/>
        </w:rPr>
        <w:t xml:space="preserve">. Полное внутреннее отражение света. Использование полного внутреннего отражения в </w:t>
      </w:r>
      <w:proofErr w:type="gramStart"/>
      <w:r w:rsidRPr="00490E74">
        <w:rPr>
          <w:rFonts w:ascii="Times New Roman" w:eastAsiaTheme="minorEastAsia" w:hAnsi="Times New Roman" w:cs="Times New Roman"/>
          <w:i/>
          <w:sz w:val="24"/>
          <w:szCs w:val="24"/>
          <w:lang w:eastAsia="ru-RU"/>
        </w:rPr>
        <w:t>оптических</w:t>
      </w:r>
      <w:proofErr w:type="gramEnd"/>
      <w:r w:rsidRPr="00490E74">
        <w:rPr>
          <w:rFonts w:ascii="Times New Roman" w:eastAsiaTheme="minorEastAsia" w:hAnsi="Times New Roman" w:cs="Times New Roman"/>
          <w:i/>
          <w:sz w:val="24"/>
          <w:szCs w:val="24"/>
          <w:lang w:eastAsia="ru-RU"/>
        </w:rPr>
        <w:t xml:space="preserve"> </w:t>
      </w:r>
      <w:proofErr w:type="spellStart"/>
      <w:r w:rsidRPr="00490E74">
        <w:rPr>
          <w:rFonts w:ascii="Times New Roman" w:eastAsiaTheme="minorEastAsia" w:hAnsi="Times New Roman" w:cs="Times New Roman"/>
          <w:i/>
          <w:sz w:val="24"/>
          <w:szCs w:val="24"/>
          <w:lang w:eastAsia="ru-RU"/>
        </w:rPr>
        <w:t>световодах</w:t>
      </w:r>
      <w:proofErr w:type="spellEnd"/>
      <w:r w:rsidRPr="00490E74">
        <w:rPr>
          <w:rFonts w:ascii="Times New Roman" w:eastAsiaTheme="minorEastAsia" w:hAnsi="Times New Roman" w:cs="Times New Roman"/>
          <w:i/>
          <w:sz w:val="24"/>
          <w:szCs w:val="24"/>
          <w:lang w:eastAsia="ru-RU"/>
        </w:rPr>
        <w:t>.</w:t>
      </w:r>
    </w:p>
    <w:p w14:paraId="33F734AF"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Линза. Ход лучей в линзе. </w:t>
      </w:r>
      <w:r w:rsidRPr="00490E74">
        <w:rPr>
          <w:rFonts w:ascii="Times New Roman" w:eastAsiaTheme="minorEastAsia" w:hAnsi="Times New Roman" w:cs="Times New Roman"/>
          <w:i/>
          <w:sz w:val="24"/>
          <w:szCs w:val="24"/>
          <w:lang w:eastAsia="ru-RU"/>
        </w:rPr>
        <w:t>Оптическая система фотоаппарата, микроскопа и телескопа (МС). Глаз как оптическая система. Близорукость и дальнозоркость</w:t>
      </w:r>
      <w:r w:rsidRPr="00490E74">
        <w:rPr>
          <w:rFonts w:ascii="Times New Roman" w:eastAsiaTheme="minorEastAsia" w:hAnsi="Times New Roman" w:cs="Times New Roman"/>
          <w:sz w:val="24"/>
          <w:szCs w:val="24"/>
          <w:lang w:eastAsia="ru-RU"/>
        </w:rPr>
        <w:t xml:space="preserve">. </w:t>
      </w:r>
    </w:p>
    <w:p w14:paraId="2DACEFD9"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Разложение белого света в спектр. Опыты Ньютона. Сложение спектральных цветов.</w:t>
      </w:r>
    </w:p>
    <w:p w14:paraId="5E7A1C3D"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0D9A4A2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Прямолинейное распространение света.</w:t>
      </w:r>
    </w:p>
    <w:p w14:paraId="731B3C3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Отражение света.</w:t>
      </w:r>
    </w:p>
    <w:p w14:paraId="76E0F9F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Получение изображений в плоском, вогнутом и выпуклом зеркалах.</w:t>
      </w:r>
    </w:p>
    <w:p w14:paraId="2FE274B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Преломление света.</w:t>
      </w:r>
    </w:p>
    <w:p w14:paraId="1DA541D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 xml:space="preserve">Оптический </w:t>
      </w:r>
      <w:proofErr w:type="spellStart"/>
      <w:r w:rsidRPr="00490E74">
        <w:rPr>
          <w:rFonts w:ascii="Times New Roman" w:eastAsiaTheme="minorEastAsia" w:hAnsi="Times New Roman" w:cs="Times New Roman"/>
          <w:sz w:val="24"/>
          <w:szCs w:val="24"/>
          <w:lang w:eastAsia="ru-RU"/>
        </w:rPr>
        <w:t>световод</w:t>
      </w:r>
      <w:proofErr w:type="spellEnd"/>
      <w:r w:rsidRPr="00490E74">
        <w:rPr>
          <w:rFonts w:ascii="Times New Roman" w:eastAsiaTheme="minorEastAsia" w:hAnsi="Times New Roman" w:cs="Times New Roman"/>
          <w:sz w:val="24"/>
          <w:szCs w:val="24"/>
          <w:lang w:eastAsia="ru-RU"/>
        </w:rPr>
        <w:t>.</w:t>
      </w:r>
    </w:p>
    <w:p w14:paraId="67DAA98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Ход лучей в собирающей линзе.</w:t>
      </w:r>
    </w:p>
    <w:p w14:paraId="4AA62EC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7.</w:t>
      </w:r>
      <w:r w:rsidRPr="00490E74">
        <w:rPr>
          <w:rFonts w:ascii="Times New Roman" w:eastAsiaTheme="minorEastAsia" w:hAnsi="Times New Roman" w:cs="Times New Roman"/>
          <w:sz w:val="24"/>
          <w:szCs w:val="24"/>
          <w:lang w:eastAsia="ru-RU"/>
        </w:rPr>
        <w:tab/>
        <w:t>Ход лучей в рассеивающей линзе.</w:t>
      </w:r>
    </w:p>
    <w:p w14:paraId="645E665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w:t>
      </w:r>
      <w:r w:rsidRPr="00490E74">
        <w:rPr>
          <w:rFonts w:ascii="Times New Roman" w:eastAsiaTheme="minorEastAsia" w:hAnsi="Times New Roman" w:cs="Times New Roman"/>
          <w:sz w:val="24"/>
          <w:szCs w:val="24"/>
          <w:lang w:eastAsia="ru-RU"/>
        </w:rPr>
        <w:tab/>
        <w:t>Получение изображений с помощью линз.</w:t>
      </w:r>
    </w:p>
    <w:p w14:paraId="1489A2E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9.</w:t>
      </w:r>
      <w:r w:rsidRPr="00490E74">
        <w:rPr>
          <w:rFonts w:ascii="Times New Roman" w:eastAsiaTheme="minorEastAsia" w:hAnsi="Times New Roman" w:cs="Times New Roman"/>
          <w:sz w:val="24"/>
          <w:szCs w:val="24"/>
          <w:lang w:eastAsia="ru-RU"/>
        </w:rPr>
        <w:tab/>
        <w:t>Принцип действия фотоаппарата, микроскопа и телескопа.</w:t>
      </w:r>
    </w:p>
    <w:p w14:paraId="7F3A41D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10.</w:t>
      </w:r>
      <w:r w:rsidRPr="00490E74">
        <w:rPr>
          <w:rFonts w:ascii="Times New Roman" w:eastAsiaTheme="minorEastAsia" w:hAnsi="Times New Roman" w:cs="Times New Roman"/>
          <w:sz w:val="24"/>
          <w:szCs w:val="24"/>
          <w:lang w:eastAsia="ru-RU"/>
        </w:rPr>
        <w:tab/>
        <w:t>Модель глаза.</w:t>
      </w:r>
    </w:p>
    <w:p w14:paraId="78FCC67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11.</w:t>
      </w:r>
      <w:r w:rsidRPr="00490E74">
        <w:rPr>
          <w:rFonts w:ascii="Times New Roman" w:eastAsiaTheme="minorEastAsia" w:hAnsi="Times New Roman" w:cs="Times New Roman"/>
          <w:sz w:val="24"/>
          <w:szCs w:val="24"/>
          <w:lang w:eastAsia="ru-RU"/>
        </w:rPr>
        <w:tab/>
        <w:t>Разложение белого света в спектр.</w:t>
      </w:r>
    </w:p>
    <w:p w14:paraId="1456E30E"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12.</w:t>
      </w:r>
      <w:r w:rsidRPr="00490E74">
        <w:rPr>
          <w:rFonts w:ascii="Times New Roman" w:eastAsiaTheme="minorEastAsia" w:hAnsi="Times New Roman" w:cs="Times New Roman"/>
          <w:sz w:val="24"/>
          <w:szCs w:val="24"/>
          <w:lang w:eastAsia="ru-RU"/>
        </w:rPr>
        <w:tab/>
        <w:t>Получение белого света при сложении света разных цветов.</w:t>
      </w:r>
    </w:p>
    <w:p w14:paraId="6451547E" w14:textId="71A1C0D9" w:rsidR="00E644A4" w:rsidRPr="00490E74" w:rsidRDefault="002433FE" w:rsidP="00E644A4">
      <w:pPr>
        <w:spacing w:after="0" w:line="240" w:lineRule="auto"/>
        <w:ind w:firstLine="709"/>
        <w:jc w:val="both"/>
        <w:rPr>
          <w:rFonts w:ascii="Times New Roman" w:eastAsiaTheme="minorEastAsia" w:hAnsi="Times New Roman" w:cs="Times New Roman"/>
          <w:b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1F235FC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Исследование зависимости угла отражения светового луча от угла падения.</w:t>
      </w:r>
    </w:p>
    <w:p w14:paraId="2B1D643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Изучение характеристик изображения предмета в плоском зеркале.</w:t>
      </w:r>
    </w:p>
    <w:p w14:paraId="219ADB3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 xml:space="preserve">Исследование зависимости угла преломления светового луча от угла падения на границе «воздух—стекло». </w:t>
      </w:r>
    </w:p>
    <w:p w14:paraId="4CD988A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Получение изображений с помощью собирающей линзы.</w:t>
      </w:r>
    </w:p>
    <w:p w14:paraId="505C522C"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Определение фокусного расстояния и оптической силы собирающей линзы</w:t>
      </w:r>
      <w:r w:rsidRPr="00490E74">
        <w:rPr>
          <w:rFonts w:ascii="Times New Roman" w:eastAsiaTheme="minorEastAsia" w:hAnsi="Times New Roman" w:cs="Times New Roman"/>
          <w:b/>
          <w:i/>
          <w:sz w:val="24"/>
          <w:szCs w:val="24"/>
          <w:lang w:eastAsia="ru-RU"/>
        </w:rPr>
        <w:t xml:space="preserve"> (электронная демонстрация).</w:t>
      </w:r>
    </w:p>
    <w:p w14:paraId="00C94438"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Опыты по разложению белого света в спектр</w:t>
      </w:r>
      <w:r w:rsidRPr="00490E74">
        <w:rPr>
          <w:rFonts w:ascii="Times New Roman" w:eastAsiaTheme="minorEastAsia" w:hAnsi="Times New Roman" w:cs="Times New Roman"/>
          <w:b/>
          <w:i/>
          <w:sz w:val="24"/>
          <w:szCs w:val="24"/>
          <w:lang w:eastAsia="ru-RU"/>
        </w:rPr>
        <w:t xml:space="preserve"> (электронная демонстрация).</w:t>
      </w:r>
    </w:p>
    <w:p w14:paraId="444AD0D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7.</w:t>
      </w:r>
      <w:r w:rsidRPr="00490E74">
        <w:rPr>
          <w:rFonts w:ascii="Times New Roman" w:eastAsiaTheme="minorEastAsia" w:hAnsi="Times New Roman" w:cs="Times New Roman"/>
          <w:sz w:val="24"/>
          <w:szCs w:val="24"/>
          <w:lang w:eastAsia="ru-RU"/>
        </w:rPr>
        <w:tab/>
        <w:t>Опыты по восприятию цвета предметов при их наблюдении через цветовые фильтры.</w:t>
      </w:r>
    </w:p>
    <w:p w14:paraId="053AA04D"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33" w:name="_Toc95467957"/>
    </w:p>
    <w:p w14:paraId="352460E5"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Раздел 12. Квантовые явления</w:t>
      </w:r>
      <w:bookmarkEnd w:id="33"/>
    </w:p>
    <w:p w14:paraId="4FA61080"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i/>
          <w:sz w:val="24"/>
          <w:szCs w:val="24"/>
          <w:lang w:eastAsia="ru-RU"/>
        </w:rPr>
        <w:t xml:space="preserve">Опыты Резерфорда </w:t>
      </w:r>
      <w:r w:rsidRPr="00490E74">
        <w:rPr>
          <w:rFonts w:ascii="Times New Roman" w:eastAsiaTheme="minorEastAsia" w:hAnsi="Times New Roman" w:cs="Times New Roman"/>
          <w:sz w:val="24"/>
          <w:szCs w:val="24"/>
          <w:lang w:eastAsia="ru-RU"/>
        </w:rPr>
        <w:t>и планетарная модель атома. Модель атома Бора</w:t>
      </w:r>
      <w:r w:rsidRPr="00490E74">
        <w:rPr>
          <w:rFonts w:ascii="Times New Roman" w:eastAsiaTheme="minorEastAsia" w:hAnsi="Times New Roman" w:cs="Times New Roman"/>
          <w:i/>
          <w:sz w:val="24"/>
          <w:szCs w:val="24"/>
          <w:lang w:eastAsia="ru-RU"/>
        </w:rPr>
        <w:t xml:space="preserve">. Испускание и поглощение света атомом. Кванты. </w:t>
      </w:r>
    </w:p>
    <w:p w14:paraId="30D3DA23"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Радиоактивность. </w:t>
      </w:r>
      <w:r w:rsidRPr="00490E74">
        <w:rPr>
          <w:rFonts w:ascii="Times New Roman" w:eastAsiaTheme="minorEastAsia" w:hAnsi="Times New Roman" w:cs="Times New Roman"/>
          <w:i/>
          <w:sz w:val="24"/>
          <w:szCs w:val="24"/>
          <w:lang w:eastAsia="ru-RU"/>
        </w:rPr>
        <w:t>Альф</w:t>
      </w:r>
      <w:proofErr w:type="gramStart"/>
      <w:r w:rsidRPr="00490E74">
        <w:rPr>
          <w:rFonts w:ascii="Times New Roman" w:eastAsiaTheme="minorEastAsia" w:hAnsi="Times New Roman" w:cs="Times New Roman"/>
          <w:i/>
          <w:sz w:val="24"/>
          <w:szCs w:val="24"/>
          <w:lang w:eastAsia="ru-RU"/>
        </w:rPr>
        <w:t>а-</w:t>
      </w:r>
      <w:proofErr w:type="gramEnd"/>
      <w:r w:rsidRPr="00490E74">
        <w:rPr>
          <w:rFonts w:ascii="Times New Roman" w:eastAsiaTheme="minorEastAsia" w:hAnsi="Times New Roman" w:cs="Times New Roman"/>
          <w:i/>
          <w:sz w:val="24"/>
          <w:szCs w:val="24"/>
          <w:lang w:eastAsia="ru-RU"/>
        </w:rPr>
        <w:t>, бета- и гамма-излучения.</w:t>
      </w:r>
      <w:r w:rsidRPr="00490E74">
        <w:rPr>
          <w:rFonts w:ascii="Times New Roman" w:eastAsiaTheme="minorEastAsia" w:hAnsi="Times New Roman" w:cs="Times New Roman"/>
          <w:sz w:val="24"/>
          <w:szCs w:val="24"/>
          <w:lang w:eastAsia="ru-RU"/>
        </w:rPr>
        <w:t xml:space="preserve"> Строение атомного ядра. </w:t>
      </w:r>
      <w:r w:rsidRPr="00490E74">
        <w:rPr>
          <w:rFonts w:ascii="Times New Roman" w:eastAsiaTheme="minorEastAsia" w:hAnsi="Times New Roman" w:cs="Times New Roman"/>
          <w:i/>
          <w:sz w:val="24"/>
          <w:szCs w:val="24"/>
          <w:lang w:eastAsia="ru-RU"/>
        </w:rPr>
        <w:t xml:space="preserve">Нуклонная модель атомного ядра. Изотопы. Радиоактивные превращения. Период полураспада атомных ядер. </w:t>
      </w:r>
    </w:p>
    <w:p w14:paraId="4A64502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Ядерные реакции. Законы сохранения зарядового и массового чисел. </w:t>
      </w:r>
      <w:r w:rsidRPr="00490E74">
        <w:rPr>
          <w:rFonts w:ascii="Times New Roman" w:eastAsiaTheme="minorEastAsia" w:hAnsi="Times New Roman" w:cs="Times New Roman"/>
          <w:i/>
          <w:sz w:val="24"/>
          <w:szCs w:val="24"/>
          <w:lang w:eastAsia="ru-RU"/>
        </w:rPr>
        <w:t>Реакции синтеза и деления ядер. Источники энергии Солнца и звёзд (МС</w:t>
      </w:r>
      <w:r w:rsidRPr="00490E74">
        <w:rPr>
          <w:rFonts w:ascii="Times New Roman" w:eastAsiaTheme="minorEastAsia" w:hAnsi="Times New Roman" w:cs="Times New Roman"/>
          <w:sz w:val="24"/>
          <w:szCs w:val="24"/>
          <w:lang w:eastAsia="ru-RU"/>
        </w:rPr>
        <w:t>).</w:t>
      </w:r>
    </w:p>
    <w:p w14:paraId="05649190" w14:textId="77777777" w:rsidR="00E644A4" w:rsidRPr="00490E74" w:rsidRDefault="00E644A4" w:rsidP="00E644A4">
      <w:pPr>
        <w:spacing w:after="0" w:line="240" w:lineRule="auto"/>
        <w:ind w:firstLine="709"/>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Ядерная энергетика. </w:t>
      </w:r>
      <w:r w:rsidRPr="00490E74">
        <w:rPr>
          <w:rFonts w:ascii="Times New Roman" w:eastAsiaTheme="minorEastAsia" w:hAnsi="Times New Roman" w:cs="Times New Roman"/>
          <w:i/>
          <w:sz w:val="24"/>
          <w:szCs w:val="24"/>
          <w:lang w:eastAsia="ru-RU"/>
        </w:rPr>
        <w:t xml:space="preserve">Действия радиоактивных излучений на живые организмы (МС). </w:t>
      </w:r>
    </w:p>
    <w:p w14:paraId="7E30F22A"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vertAlign w:val="superscript"/>
          <w:lang w:eastAsia="ru-RU"/>
        </w:rPr>
      </w:pPr>
      <w:r w:rsidRPr="00490E74">
        <w:rPr>
          <w:rFonts w:ascii="Times New Roman" w:eastAsiaTheme="minorEastAsia" w:hAnsi="Times New Roman" w:cs="Times New Roman"/>
          <w:b/>
          <w:bCs/>
          <w:i/>
          <w:iCs/>
          <w:sz w:val="24"/>
          <w:szCs w:val="24"/>
          <w:lang w:eastAsia="ru-RU"/>
        </w:rPr>
        <w:t>Демонстрации</w:t>
      </w:r>
    </w:p>
    <w:p w14:paraId="36C71F95"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w:t>
      </w:r>
      <w:r w:rsidRPr="00490E74">
        <w:rPr>
          <w:rFonts w:ascii="Times New Roman" w:eastAsiaTheme="minorEastAsia" w:hAnsi="Times New Roman" w:cs="Times New Roman"/>
          <w:sz w:val="24"/>
          <w:szCs w:val="24"/>
          <w:lang w:eastAsia="ru-RU"/>
        </w:rPr>
        <w:tab/>
        <w:t>Спектры излучения и поглощения.</w:t>
      </w:r>
    </w:p>
    <w:p w14:paraId="1013676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Pr="00490E74">
        <w:rPr>
          <w:rFonts w:ascii="Times New Roman" w:eastAsiaTheme="minorEastAsia" w:hAnsi="Times New Roman" w:cs="Times New Roman"/>
          <w:sz w:val="24"/>
          <w:szCs w:val="24"/>
          <w:lang w:eastAsia="ru-RU"/>
        </w:rPr>
        <w:tab/>
        <w:t>Спектры различных газов.</w:t>
      </w:r>
    </w:p>
    <w:p w14:paraId="5371BC52"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Pr="00490E74">
        <w:rPr>
          <w:rFonts w:ascii="Times New Roman" w:eastAsiaTheme="minorEastAsia" w:hAnsi="Times New Roman" w:cs="Times New Roman"/>
          <w:sz w:val="24"/>
          <w:szCs w:val="24"/>
          <w:lang w:eastAsia="ru-RU"/>
        </w:rPr>
        <w:tab/>
        <w:t>Спектр водорода.</w:t>
      </w:r>
    </w:p>
    <w:p w14:paraId="4D526596"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w:t>
      </w:r>
      <w:r w:rsidRPr="00490E74">
        <w:rPr>
          <w:rFonts w:ascii="Times New Roman" w:eastAsiaTheme="minorEastAsia" w:hAnsi="Times New Roman" w:cs="Times New Roman"/>
          <w:sz w:val="24"/>
          <w:szCs w:val="24"/>
          <w:lang w:eastAsia="ru-RU"/>
        </w:rPr>
        <w:tab/>
        <w:t xml:space="preserve">Наблюдение треков в камере Вильсона. </w:t>
      </w:r>
    </w:p>
    <w:p w14:paraId="6D10167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w:t>
      </w:r>
      <w:r w:rsidRPr="00490E74">
        <w:rPr>
          <w:rFonts w:ascii="Times New Roman" w:eastAsiaTheme="minorEastAsia" w:hAnsi="Times New Roman" w:cs="Times New Roman"/>
          <w:sz w:val="24"/>
          <w:szCs w:val="24"/>
          <w:lang w:eastAsia="ru-RU"/>
        </w:rPr>
        <w:tab/>
        <w:t xml:space="preserve">Работа счётчика ионизирующих излучений. </w:t>
      </w:r>
    </w:p>
    <w:p w14:paraId="1D3BA1F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w:t>
      </w:r>
      <w:r w:rsidRPr="00490E74">
        <w:rPr>
          <w:rFonts w:ascii="Times New Roman" w:eastAsiaTheme="minorEastAsia" w:hAnsi="Times New Roman" w:cs="Times New Roman"/>
          <w:sz w:val="24"/>
          <w:szCs w:val="24"/>
          <w:lang w:eastAsia="ru-RU"/>
        </w:rPr>
        <w:tab/>
        <w:t>Регистрация излучения природных минералов и продуктов.</w:t>
      </w:r>
    </w:p>
    <w:p w14:paraId="13C036A7" w14:textId="76637E4E" w:rsidR="00E644A4" w:rsidRPr="00490E74" w:rsidRDefault="002433FE" w:rsidP="00E644A4">
      <w:pPr>
        <w:spacing w:after="0" w:line="240" w:lineRule="auto"/>
        <w:ind w:firstLine="709"/>
        <w:jc w:val="both"/>
        <w:rPr>
          <w:rFonts w:ascii="Times New Roman" w:eastAsiaTheme="minorEastAsia" w:hAnsi="Times New Roman" w:cs="Times New Roman"/>
          <w:bCs/>
          <w:sz w:val="24"/>
          <w:szCs w:val="24"/>
          <w:lang w:eastAsia="ru-RU"/>
        </w:rPr>
      </w:pPr>
      <w:r w:rsidRPr="00490E74">
        <w:rPr>
          <w:rFonts w:ascii="Times New Roman" w:eastAsiaTheme="minorEastAsia" w:hAnsi="Times New Roman" w:cs="Times New Roman"/>
          <w:b/>
          <w:bCs/>
          <w:i/>
          <w:iCs/>
          <w:sz w:val="24"/>
          <w:szCs w:val="24"/>
          <w:lang w:eastAsia="ru-RU"/>
        </w:rPr>
        <w:t>Л</w:t>
      </w:r>
      <w:r w:rsidR="00E644A4" w:rsidRPr="00490E74">
        <w:rPr>
          <w:rFonts w:ascii="Times New Roman" w:eastAsiaTheme="minorEastAsia" w:hAnsi="Times New Roman" w:cs="Times New Roman"/>
          <w:b/>
          <w:bCs/>
          <w:i/>
          <w:iCs/>
          <w:sz w:val="24"/>
          <w:szCs w:val="24"/>
          <w:lang w:eastAsia="ru-RU"/>
        </w:rPr>
        <w:t>абораторные работы и опыты</w:t>
      </w:r>
    </w:p>
    <w:p w14:paraId="31CC7543" w14:textId="1437132A" w:rsidR="00AE282F" w:rsidRPr="00490E74" w:rsidRDefault="002433FE" w:rsidP="002433FE">
      <w:pPr>
        <w:widowControl w:val="0"/>
        <w:spacing w:after="0" w:line="240" w:lineRule="auto"/>
        <w:ind w:firstLine="709"/>
        <w:jc w:val="both"/>
        <w:rPr>
          <w:rFonts w:ascii="Times New Roman" w:eastAsia="Calibri" w:hAnsi="Times New Roman" w:cs="Times New Roman"/>
          <w:i/>
          <w:iCs/>
          <w:sz w:val="24"/>
          <w:szCs w:val="24"/>
        </w:rPr>
      </w:pPr>
      <w:r w:rsidRPr="00490E74">
        <w:rPr>
          <w:rFonts w:ascii="Times New Roman" w:eastAsia="Calibri" w:hAnsi="Times New Roman" w:cs="Times New Roman"/>
          <w:i/>
          <w:iCs/>
          <w:sz w:val="24"/>
          <w:szCs w:val="24"/>
        </w:rPr>
        <w:t xml:space="preserve">1.       </w:t>
      </w:r>
      <w:r w:rsidR="00AE282F" w:rsidRPr="00490E74">
        <w:rPr>
          <w:rFonts w:ascii="Times New Roman" w:eastAsia="Calibri" w:hAnsi="Times New Roman" w:cs="Times New Roman"/>
          <w:i/>
          <w:iCs/>
          <w:sz w:val="24"/>
          <w:szCs w:val="24"/>
        </w:rPr>
        <w:t>Наблюдение сплошных и линейчатых спектров излучения.</w:t>
      </w:r>
    </w:p>
    <w:p w14:paraId="4FFD5C90" w14:textId="7B218B46" w:rsidR="00E644A4" w:rsidRPr="00490E74" w:rsidRDefault="002433FE" w:rsidP="002433FE">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Исследование треков: измерение энергии частицы по тормозному пути (по фотографиям)</w:t>
      </w:r>
      <w:r w:rsidR="00E644A4" w:rsidRPr="00490E74">
        <w:rPr>
          <w:rFonts w:ascii="Times New Roman" w:eastAsiaTheme="minorEastAsia" w:hAnsi="Times New Roman" w:cs="Times New Roman"/>
          <w:b/>
          <w:i/>
          <w:sz w:val="24"/>
          <w:szCs w:val="24"/>
          <w:lang w:eastAsia="ru-RU"/>
        </w:rPr>
        <w:t xml:space="preserve"> (электронная демонстрация).</w:t>
      </w:r>
    </w:p>
    <w:p w14:paraId="45D4ED7C" w14:textId="11651050" w:rsidR="00E644A4"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w:t>
      </w:r>
      <w:r w:rsidR="00E644A4" w:rsidRPr="00490E74">
        <w:rPr>
          <w:rFonts w:ascii="Times New Roman" w:eastAsiaTheme="minorEastAsia" w:hAnsi="Times New Roman" w:cs="Times New Roman"/>
          <w:sz w:val="24"/>
          <w:szCs w:val="24"/>
          <w:lang w:eastAsia="ru-RU"/>
        </w:rPr>
        <w:t>.</w:t>
      </w:r>
      <w:r w:rsidR="00E644A4" w:rsidRPr="00490E74">
        <w:rPr>
          <w:rFonts w:ascii="Times New Roman" w:eastAsiaTheme="minorEastAsia" w:hAnsi="Times New Roman" w:cs="Times New Roman"/>
          <w:sz w:val="24"/>
          <w:szCs w:val="24"/>
          <w:lang w:eastAsia="ru-RU"/>
        </w:rPr>
        <w:tab/>
        <w:t>Измерение радиоактивного фона</w:t>
      </w:r>
      <w:r w:rsidR="00E644A4" w:rsidRPr="00490E74">
        <w:rPr>
          <w:rFonts w:ascii="Times New Roman" w:eastAsiaTheme="minorEastAsia" w:hAnsi="Times New Roman" w:cs="Times New Roman"/>
          <w:b/>
          <w:i/>
          <w:sz w:val="24"/>
          <w:szCs w:val="24"/>
          <w:lang w:eastAsia="ru-RU"/>
        </w:rPr>
        <w:t xml:space="preserve"> (электронная демонстрация).</w:t>
      </w:r>
    </w:p>
    <w:p w14:paraId="14A77A7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p>
    <w:p w14:paraId="31F13650" w14:textId="77777777" w:rsidR="002433FE"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p>
    <w:p w14:paraId="36C7C446" w14:textId="77777777" w:rsidR="002433FE" w:rsidRPr="00490E74" w:rsidRDefault="002433FE" w:rsidP="00E644A4">
      <w:pPr>
        <w:spacing w:after="0" w:line="240" w:lineRule="auto"/>
        <w:ind w:firstLine="709"/>
        <w:jc w:val="both"/>
        <w:rPr>
          <w:rFonts w:ascii="Times New Roman" w:eastAsiaTheme="minorEastAsia" w:hAnsi="Times New Roman" w:cs="Times New Roman"/>
          <w:sz w:val="24"/>
          <w:szCs w:val="24"/>
          <w:lang w:eastAsia="ru-RU"/>
        </w:rPr>
      </w:pPr>
    </w:p>
    <w:p w14:paraId="78125848"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bookmarkStart w:id="34" w:name="_Toc95467958"/>
      <w:r w:rsidRPr="00490E74">
        <w:rPr>
          <w:rFonts w:ascii="Times New Roman" w:eastAsiaTheme="minorEastAsia" w:hAnsi="Times New Roman" w:cs="Times New Roman"/>
          <w:b/>
          <w:bCs/>
          <w:sz w:val="24"/>
          <w:szCs w:val="24"/>
          <w:lang w:eastAsia="ru-RU"/>
        </w:rPr>
        <w:t>Повторительно-обобщающий модуль</w:t>
      </w:r>
      <w:bookmarkEnd w:id="34"/>
    </w:p>
    <w:p w14:paraId="72D1CAAC"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w:t>
      </w:r>
    </w:p>
    <w:p w14:paraId="755926E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490E74">
        <w:rPr>
          <w:rFonts w:ascii="Times New Roman" w:eastAsiaTheme="minorEastAsia" w:hAnsi="Times New Roman" w:cs="Times New Roman"/>
          <w:sz w:val="24"/>
          <w:szCs w:val="24"/>
          <w:lang w:eastAsia="ru-RU"/>
        </w:rPr>
        <w:t>метапредметных</w:t>
      </w:r>
      <w:proofErr w:type="spellEnd"/>
      <w:r w:rsidRPr="00490E74">
        <w:rPr>
          <w:rFonts w:ascii="Times New Roman" w:eastAsiaTheme="minorEastAsia" w:hAnsi="Times New Roman" w:cs="Times New Roman"/>
          <w:sz w:val="24"/>
          <w:szCs w:val="24"/>
          <w:lang w:eastAsia="ru-RU"/>
        </w:rPr>
        <w:t xml:space="preserve"> планируемых результатов обучения, формируется </w:t>
      </w:r>
      <w:proofErr w:type="gramStart"/>
      <w:r w:rsidRPr="00490E74">
        <w:rPr>
          <w:rFonts w:ascii="Times New Roman" w:eastAsiaTheme="minorEastAsia" w:hAnsi="Times New Roman" w:cs="Times New Roman"/>
          <w:sz w:val="24"/>
          <w:szCs w:val="24"/>
          <w:lang w:eastAsia="ru-RU"/>
        </w:rPr>
        <w:t>естественно-научная</w:t>
      </w:r>
      <w:proofErr w:type="gramEnd"/>
      <w:r w:rsidRPr="00490E74">
        <w:rPr>
          <w:rFonts w:ascii="Times New Roman" w:eastAsiaTheme="minorEastAsia" w:hAnsi="Times New Roman" w:cs="Times New Roman"/>
          <w:sz w:val="24"/>
          <w:szCs w:val="24"/>
          <w:lang w:eastAsia="ru-RU"/>
        </w:rPr>
        <w:t xml:space="preserve">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 </w:t>
      </w:r>
    </w:p>
    <w:p w14:paraId="7835BCC9"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Принципиально </w:t>
      </w:r>
      <w:proofErr w:type="spellStart"/>
      <w:r w:rsidRPr="00490E74">
        <w:rPr>
          <w:rFonts w:ascii="Times New Roman" w:eastAsiaTheme="minorEastAsia" w:hAnsi="Times New Roman" w:cs="Times New Roman"/>
          <w:sz w:val="24"/>
          <w:szCs w:val="24"/>
          <w:lang w:eastAsia="ru-RU"/>
        </w:rPr>
        <w:t>деятельностный</w:t>
      </w:r>
      <w:proofErr w:type="spellEnd"/>
      <w:r w:rsidRPr="00490E74">
        <w:rPr>
          <w:rFonts w:ascii="Times New Roman" w:eastAsiaTheme="minorEastAsia" w:hAnsi="Times New Roman" w:cs="Times New Roman"/>
          <w:sz w:val="24"/>
          <w:szCs w:val="24"/>
          <w:lang w:eastAsia="ru-RU"/>
        </w:rPr>
        <w:t xml:space="preserve"> характер данного раздела реализуется за счёт того, что учащиеся выполняют задания, в которых им предлагается: </w:t>
      </w:r>
    </w:p>
    <w:p w14:paraId="409861A2" w14:textId="77777777" w:rsidR="00E644A4" w:rsidRPr="00490E7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4"/>
          <w:szCs w:val="24"/>
        </w:rPr>
      </w:pPr>
      <w:r w:rsidRPr="00490E74">
        <w:rPr>
          <w:rFonts w:ascii="Times New Roman" w:eastAsia="Arial Unicode MS" w:hAnsi="Times New Roman" w:cs="Times New Roman"/>
          <w:kern w:val="1"/>
          <w:sz w:val="24"/>
          <w:szCs w:val="24"/>
        </w:rPr>
        <w:t>на основе полученных знаний распознавать и научно объяснять физические явления в окружающей природе и повседневной жизни;</w:t>
      </w:r>
    </w:p>
    <w:p w14:paraId="30E64C02" w14:textId="77777777" w:rsidR="00E644A4" w:rsidRPr="00490E7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4"/>
          <w:szCs w:val="24"/>
        </w:rPr>
      </w:pPr>
      <w:r w:rsidRPr="00490E74">
        <w:rPr>
          <w:rFonts w:ascii="Times New Roman" w:eastAsia="Arial Unicode MS" w:hAnsi="Times New Roman" w:cs="Times New Roman"/>
          <w:kern w:val="1"/>
          <w:sz w:val="24"/>
          <w:szCs w:val="24"/>
        </w:rPr>
        <w:t>использовать под руководством педагога научные методы исследования физических явлений, в том числе для проверки гипотез и получения теоретических выводов;</w:t>
      </w:r>
    </w:p>
    <w:p w14:paraId="0DFEBF7F" w14:textId="77777777" w:rsidR="00E644A4" w:rsidRPr="00490E74" w:rsidRDefault="00E644A4" w:rsidP="00AE282F">
      <w:pPr>
        <w:numPr>
          <w:ilvl w:val="0"/>
          <w:numId w:val="1"/>
        </w:numPr>
        <w:tabs>
          <w:tab w:val="left" w:pos="993"/>
        </w:tabs>
        <w:spacing w:after="0" w:line="240" w:lineRule="auto"/>
        <w:ind w:left="0" w:firstLine="709"/>
        <w:contextualSpacing/>
        <w:jc w:val="both"/>
        <w:rPr>
          <w:rFonts w:ascii="Times New Roman" w:eastAsia="Arial Unicode MS" w:hAnsi="Times New Roman" w:cs="Times New Roman"/>
          <w:kern w:val="1"/>
          <w:sz w:val="24"/>
          <w:szCs w:val="24"/>
        </w:rPr>
      </w:pPr>
      <w:r w:rsidRPr="00490E74">
        <w:rPr>
          <w:rFonts w:ascii="Times New Roman" w:eastAsia="Arial Unicode MS" w:hAnsi="Times New Roman" w:cs="Times New Roman"/>
          <w:kern w:val="1"/>
          <w:sz w:val="24"/>
          <w:szCs w:val="24"/>
        </w:rPr>
        <w:t xml:space="preserve">объяснять с опорой на дидактический материал после обсуждения с педагогом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 </w:t>
      </w:r>
    </w:p>
    <w:p w14:paraId="01052BA7"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Каждая из тем данного раздела включает экспериментальное исследование обобщающего характера на усмотрение педагога и при его помощи. Раздел завершается проведением диагностической и оценочной работы за курс основной школы.</w:t>
      </w:r>
    </w:p>
    <w:p w14:paraId="3E686834" w14:textId="77777777" w:rsidR="00E644A4" w:rsidRPr="00490E74" w:rsidRDefault="00E644A4" w:rsidP="00E644A4">
      <w:pPr>
        <w:spacing w:after="0" w:line="240" w:lineRule="auto"/>
        <w:ind w:firstLine="709"/>
        <w:jc w:val="both"/>
        <w:rPr>
          <w:rFonts w:ascii="Times New Roman" w:eastAsiaTheme="minorEastAsia" w:hAnsi="Times New Roman" w:cs="Times New Roman"/>
          <w:b/>
          <w:sz w:val="24"/>
          <w:szCs w:val="24"/>
          <w:lang w:eastAsia="ru-RU"/>
        </w:rPr>
      </w:pPr>
    </w:p>
    <w:p w14:paraId="3DC505D7" w14:textId="77777777" w:rsidR="00E644A4" w:rsidRPr="00490E74" w:rsidRDefault="00E644A4" w:rsidP="002433FE">
      <w:pPr>
        <w:pStyle w:val="1"/>
        <w:spacing w:before="240" w:after="0"/>
        <w:jc w:val="both"/>
        <w:rPr>
          <w:rFonts w:cs="Times New Roman"/>
          <w:sz w:val="24"/>
          <w:szCs w:val="24"/>
        </w:rPr>
      </w:pPr>
      <w:bookmarkStart w:id="35" w:name="_Toc95467960"/>
      <w:bookmarkStart w:id="36" w:name="_Toc101191590"/>
      <w:r w:rsidRPr="00490E74">
        <w:rPr>
          <w:rFonts w:cs="Times New Roman"/>
          <w:sz w:val="24"/>
          <w:szCs w:val="24"/>
        </w:rPr>
        <w:lastRenderedPageBreak/>
        <w:t>ПЛАНИРУЕМЫЕ РЕЗУЛЬТАТЫ ОСВОЕНИЯ УЧЕБНОГО ПРЕДМЕТА «ФИЗИКА» НА УРОВНЕ ОСНОВНОГО ОБЩЕГО ОБРАЗОВАНИЯ</w:t>
      </w:r>
      <w:bookmarkEnd w:id="35"/>
      <w:bookmarkEnd w:id="36"/>
    </w:p>
    <w:p w14:paraId="4A7DDA7A"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p>
    <w:p w14:paraId="59335E33"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В целом результаты освоения обучающимися с ЗПР учебного предмета «Физика» должны совпадать с результатами </w:t>
      </w:r>
      <w:r w:rsidR="0082317E" w:rsidRPr="00490E74">
        <w:rPr>
          <w:rFonts w:ascii="Times New Roman" w:eastAsiaTheme="minorEastAsia" w:hAnsi="Times New Roman" w:cs="Times New Roman"/>
          <w:sz w:val="24"/>
          <w:szCs w:val="24"/>
          <w:lang w:eastAsia="ru-RU"/>
        </w:rPr>
        <w:t>Федеральной</w:t>
      </w:r>
      <w:r w:rsidRPr="00490E74">
        <w:rPr>
          <w:rFonts w:ascii="Times New Roman" w:eastAsiaTheme="minorEastAsia" w:hAnsi="Times New Roman" w:cs="Times New Roman"/>
          <w:sz w:val="24"/>
          <w:szCs w:val="24"/>
          <w:lang w:eastAsia="ru-RU"/>
        </w:rPr>
        <w:t xml:space="preserve"> рабочей программы основного общего образования.</w:t>
      </w:r>
    </w:p>
    <w:p w14:paraId="22B1A93D"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Наиболее значимыми являются: </w:t>
      </w:r>
    </w:p>
    <w:p w14:paraId="14B6536B" w14:textId="77777777" w:rsidR="00E644A4" w:rsidRPr="00490E74" w:rsidRDefault="00E644A4" w:rsidP="00E644A4">
      <w:pPr>
        <w:spacing w:after="0" w:line="240" w:lineRule="auto"/>
        <w:ind w:firstLine="709"/>
        <w:jc w:val="both"/>
        <w:rPr>
          <w:rFonts w:ascii="Times New Roman" w:eastAsiaTheme="minorEastAsia" w:hAnsi="Times New Roman" w:cs="Times New Roman"/>
          <w:b/>
          <w:bCs/>
          <w:iCs/>
          <w:sz w:val="24"/>
          <w:szCs w:val="24"/>
          <w:lang w:eastAsia="ru-RU"/>
        </w:rPr>
      </w:pPr>
      <w:bookmarkStart w:id="37" w:name="_Toc95467961"/>
    </w:p>
    <w:p w14:paraId="31AAE393" w14:textId="77777777" w:rsidR="00E644A4" w:rsidRPr="00490E74" w:rsidRDefault="00E644A4" w:rsidP="001A48B6">
      <w:pPr>
        <w:pStyle w:val="3"/>
        <w:spacing w:before="160" w:after="120"/>
        <w:rPr>
          <w:rFonts w:cs="Times New Roman"/>
          <w:b/>
          <w:sz w:val="24"/>
        </w:rPr>
      </w:pPr>
      <w:bookmarkStart w:id="38" w:name="_Toc101191591"/>
      <w:r w:rsidRPr="00490E74">
        <w:rPr>
          <w:rFonts w:cs="Times New Roman"/>
          <w:b/>
          <w:sz w:val="24"/>
        </w:rPr>
        <w:t>ЛИЧНОСТНЫЕ РЕЗУЛЬТАТЫ:</w:t>
      </w:r>
      <w:bookmarkEnd w:id="37"/>
      <w:bookmarkEnd w:id="38"/>
    </w:p>
    <w:p w14:paraId="66A5EB52" w14:textId="3D5ABE42"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bookmarkStart w:id="39" w:name="_Toc95467962"/>
      <w:r w:rsidRPr="00490E74">
        <w:rPr>
          <w:rFonts w:ascii="Times New Roman" w:eastAsiaTheme="minorEastAsia" w:hAnsi="Times New Roman" w:cs="Times New Roman"/>
          <w:sz w:val="24"/>
          <w:szCs w:val="24"/>
          <w:lang w:eastAsia="ru-RU"/>
        </w:rPr>
        <w:t xml:space="preserve">В результате изучения физики на уровне основного общего образования </w:t>
      </w:r>
      <w:proofErr w:type="gramStart"/>
      <w:r w:rsidRPr="00490E74">
        <w:rPr>
          <w:rFonts w:ascii="Times New Roman" w:eastAsiaTheme="minorEastAsia" w:hAnsi="Times New Roman" w:cs="Times New Roman"/>
          <w:sz w:val="24"/>
          <w:szCs w:val="24"/>
          <w:lang w:eastAsia="ru-RU"/>
        </w:rPr>
        <w:t>у</w:t>
      </w:r>
      <w:proofErr w:type="gramEnd"/>
      <w:r w:rsidRPr="00490E74">
        <w:rPr>
          <w:rFonts w:ascii="Times New Roman" w:eastAsiaTheme="minorEastAsia" w:hAnsi="Times New Roman" w:cs="Times New Roman"/>
          <w:sz w:val="24"/>
          <w:szCs w:val="24"/>
          <w:lang w:eastAsia="ru-RU"/>
        </w:rPr>
        <w:t xml:space="preserve"> обучающегося с ЗПР будут сформированы следующие личностные результаты в части:</w:t>
      </w:r>
    </w:p>
    <w:p w14:paraId="064187E0"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 патриотического воспитания:</w:t>
      </w:r>
    </w:p>
    <w:p w14:paraId="1B06631C"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проявление интереса к истории и современному состоянию российской физической науки;</w:t>
      </w:r>
    </w:p>
    <w:p w14:paraId="5F14EEA1"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ценностное отношение к достижениям российских </w:t>
      </w:r>
      <w:proofErr w:type="spellStart"/>
      <w:r w:rsidRPr="00490E74">
        <w:rPr>
          <w:rFonts w:ascii="Times New Roman" w:eastAsiaTheme="minorEastAsia" w:hAnsi="Times New Roman" w:cs="Times New Roman"/>
          <w:sz w:val="24"/>
          <w:szCs w:val="24"/>
          <w:lang w:eastAsia="ru-RU"/>
        </w:rPr>
        <w:t>учёных­физиков</w:t>
      </w:r>
      <w:proofErr w:type="spellEnd"/>
      <w:r w:rsidRPr="00490E74">
        <w:rPr>
          <w:rFonts w:ascii="Times New Roman" w:eastAsiaTheme="minorEastAsia" w:hAnsi="Times New Roman" w:cs="Times New Roman"/>
          <w:sz w:val="24"/>
          <w:szCs w:val="24"/>
          <w:lang w:eastAsia="ru-RU"/>
        </w:rPr>
        <w:t>;</w:t>
      </w:r>
    </w:p>
    <w:p w14:paraId="41137EF0"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 гражданского и духовно-нравственного воспитания:</w:t>
      </w:r>
    </w:p>
    <w:p w14:paraId="23F99EF9"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14:paraId="3A546B82"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осознание важности </w:t>
      </w:r>
      <w:proofErr w:type="spellStart"/>
      <w:r w:rsidRPr="00490E74">
        <w:rPr>
          <w:rFonts w:ascii="Times New Roman" w:eastAsiaTheme="minorEastAsia" w:hAnsi="Times New Roman" w:cs="Times New Roman"/>
          <w:sz w:val="24"/>
          <w:szCs w:val="24"/>
          <w:lang w:eastAsia="ru-RU"/>
        </w:rPr>
        <w:t>морально­этических</w:t>
      </w:r>
      <w:proofErr w:type="spellEnd"/>
      <w:r w:rsidRPr="00490E74">
        <w:rPr>
          <w:rFonts w:ascii="Times New Roman" w:eastAsiaTheme="minorEastAsia" w:hAnsi="Times New Roman" w:cs="Times New Roman"/>
          <w:sz w:val="24"/>
          <w:szCs w:val="24"/>
          <w:lang w:eastAsia="ru-RU"/>
        </w:rPr>
        <w:t xml:space="preserve"> принципов в деятельности учёного;</w:t>
      </w:r>
    </w:p>
    <w:p w14:paraId="53AD24C8"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 эстетического воспитания:</w:t>
      </w:r>
    </w:p>
    <w:p w14:paraId="3468DC3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восприятие эстетических качеств физической науки: её </w:t>
      </w:r>
      <w:proofErr w:type="gramStart"/>
      <w:r w:rsidRPr="00490E74">
        <w:rPr>
          <w:rFonts w:ascii="Times New Roman" w:eastAsiaTheme="minorEastAsia" w:hAnsi="Times New Roman" w:cs="Times New Roman"/>
          <w:sz w:val="24"/>
          <w:szCs w:val="24"/>
          <w:lang w:eastAsia="ru-RU"/>
        </w:rPr>
        <w:t>гармоничного построения</w:t>
      </w:r>
      <w:proofErr w:type="gramEnd"/>
      <w:r w:rsidRPr="00490E74">
        <w:rPr>
          <w:rFonts w:ascii="Times New Roman" w:eastAsiaTheme="minorEastAsia" w:hAnsi="Times New Roman" w:cs="Times New Roman"/>
          <w:sz w:val="24"/>
          <w:szCs w:val="24"/>
          <w:lang w:eastAsia="ru-RU"/>
        </w:rPr>
        <w:t>, строгости, точности, лаконичности;</w:t>
      </w:r>
    </w:p>
    <w:p w14:paraId="35D59987"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 ценности научного познания:</w:t>
      </w:r>
    </w:p>
    <w:p w14:paraId="5E6F9E91"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осознание ценности физической науки как мощного инструмента познания мира, основы развития технологий, важнейшей составляющей культуры;</w:t>
      </w:r>
    </w:p>
    <w:p w14:paraId="7B23084C"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развитие научной любознательности, интереса к исследовательской деятельности;</w:t>
      </w:r>
    </w:p>
    <w:p w14:paraId="0A0253D5"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5) формирования культуры здоровья и эмоционального благополучия:</w:t>
      </w:r>
    </w:p>
    <w:p w14:paraId="1656CE8D"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1B3EA53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proofErr w:type="spellStart"/>
      <w:r w:rsidRPr="00490E74">
        <w:rPr>
          <w:rFonts w:ascii="Times New Roman" w:eastAsiaTheme="minorEastAsia" w:hAnsi="Times New Roman" w:cs="Times New Roman"/>
          <w:sz w:val="24"/>
          <w:szCs w:val="24"/>
          <w:lang w:eastAsia="ru-RU"/>
        </w:rPr>
        <w:t>сформированность</w:t>
      </w:r>
      <w:proofErr w:type="spellEnd"/>
      <w:r w:rsidRPr="00490E74">
        <w:rPr>
          <w:rFonts w:ascii="Times New Roman" w:eastAsiaTheme="minorEastAsia" w:hAnsi="Times New Roman" w:cs="Times New Roman"/>
          <w:sz w:val="24"/>
          <w:szCs w:val="24"/>
          <w:lang w:eastAsia="ru-RU"/>
        </w:rPr>
        <w:t xml:space="preserve"> навыка рефлексии, признание своего права на ошибку и такого же права у другого человека;</w:t>
      </w:r>
    </w:p>
    <w:p w14:paraId="4D559024"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6) трудового воспитания:</w:t>
      </w:r>
    </w:p>
    <w:p w14:paraId="66878865"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w:t>
      </w:r>
      <w:proofErr w:type="gramStart"/>
      <w:r w:rsidRPr="00490E74">
        <w:rPr>
          <w:rFonts w:ascii="Times New Roman" w:eastAsiaTheme="minorEastAsia" w:hAnsi="Times New Roman" w:cs="Times New Roman"/>
          <w:sz w:val="24"/>
          <w:szCs w:val="24"/>
          <w:lang w:eastAsia="ru-RU"/>
        </w:rPr>
        <w:t>требующих</w:t>
      </w:r>
      <w:proofErr w:type="gramEnd"/>
      <w:r w:rsidRPr="00490E74">
        <w:rPr>
          <w:rFonts w:ascii="Times New Roman" w:eastAsiaTheme="minorEastAsia" w:hAnsi="Times New Roman" w:cs="Times New Roman"/>
          <w:sz w:val="24"/>
          <w:szCs w:val="24"/>
          <w:lang w:eastAsia="ru-RU"/>
        </w:rPr>
        <w:t xml:space="preserve"> в том числе и физических знаний;</w:t>
      </w:r>
    </w:p>
    <w:p w14:paraId="78888A4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интерес к практическому изучению профессий, связанных с физикой;</w:t>
      </w:r>
    </w:p>
    <w:p w14:paraId="292E45E6"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8) экологического воспитания:</w:t>
      </w:r>
    </w:p>
    <w:p w14:paraId="6F3C5CB2"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79BD1830"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осознание глобального характера экологических проблем и путей их решения;</w:t>
      </w:r>
    </w:p>
    <w:p w14:paraId="6655EFA2"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9) адаптации к изменяющимся условиям социальной и природной среды:</w:t>
      </w:r>
    </w:p>
    <w:p w14:paraId="09D6FFFC"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потребность во взаимодействии при выполнении исследований и проектов физической направленности, открытость опыту и знаниям других;</w:t>
      </w:r>
    </w:p>
    <w:p w14:paraId="182709C4"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повышение уровня своей компетентности через практическую деятельность;</w:t>
      </w:r>
    </w:p>
    <w:p w14:paraId="2CAE65E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потребность в формировании новых знаний, в том числе формулировать идеи, понятия, гипотезы о физических объектах и явлениях;</w:t>
      </w:r>
    </w:p>
    <w:p w14:paraId="3988A750"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осознание дефицитов собственных знаний и компетентностей в области физики;</w:t>
      </w:r>
    </w:p>
    <w:p w14:paraId="4A8771B7"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планирование своего развития в приобретении новых физических знаний;</w:t>
      </w:r>
    </w:p>
    <w:p w14:paraId="49226886"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стремление анализировать и выявлять взаимосвязи природы, общества и экономики, в том числе с использованием физических знаний;</w:t>
      </w:r>
    </w:p>
    <w:p w14:paraId="73254F3A" w14:textId="4810BDDD" w:rsidR="00E644A4" w:rsidRPr="00490E74" w:rsidRDefault="00AE282F" w:rsidP="00AE282F">
      <w:pPr>
        <w:spacing w:after="0" w:line="240" w:lineRule="auto"/>
        <w:ind w:firstLine="709"/>
        <w:jc w:val="both"/>
        <w:rPr>
          <w:rFonts w:ascii="Times New Roman" w:eastAsiaTheme="majorEastAsia" w:hAnsi="Times New Roman" w:cs="Times New Roman"/>
          <w:b/>
          <w:sz w:val="24"/>
          <w:szCs w:val="24"/>
        </w:rPr>
      </w:pPr>
      <w:r w:rsidRPr="00490E74">
        <w:rPr>
          <w:rFonts w:ascii="Times New Roman" w:eastAsiaTheme="minorEastAsia" w:hAnsi="Times New Roman" w:cs="Times New Roman"/>
          <w:sz w:val="24"/>
          <w:szCs w:val="24"/>
          <w:lang w:eastAsia="ru-RU"/>
        </w:rPr>
        <w:t>оценка своих действий с учётом влияния на окружающую среду, возможных глобальных последствий.</w:t>
      </w:r>
    </w:p>
    <w:p w14:paraId="795D63AC" w14:textId="77777777" w:rsidR="00E644A4" w:rsidRPr="00490E74" w:rsidRDefault="00E644A4" w:rsidP="001A48B6">
      <w:pPr>
        <w:pStyle w:val="3"/>
        <w:spacing w:before="160" w:after="120"/>
        <w:rPr>
          <w:rFonts w:cs="Times New Roman"/>
          <w:b/>
          <w:sz w:val="24"/>
        </w:rPr>
      </w:pPr>
      <w:bookmarkStart w:id="40" w:name="_Toc101191592"/>
      <w:r w:rsidRPr="00490E74">
        <w:rPr>
          <w:rFonts w:cs="Times New Roman"/>
          <w:b/>
          <w:sz w:val="24"/>
        </w:rPr>
        <w:t>МЕТАПРЕДМЕТНЫЕ РЕЗУЛЬТАТЫ</w:t>
      </w:r>
      <w:bookmarkEnd w:id="39"/>
      <w:bookmarkEnd w:id="40"/>
    </w:p>
    <w:p w14:paraId="0EC5A437" w14:textId="77777777" w:rsidR="00E644A4" w:rsidRPr="00490E74" w:rsidRDefault="00E644A4" w:rsidP="00E644A4">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Овладение универсальными учебными познавательными действиями:</w:t>
      </w:r>
    </w:p>
    <w:p w14:paraId="1F31BDBF"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 базовые логические действия:</w:t>
      </w:r>
    </w:p>
    <w:p w14:paraId="52490215"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выявлять и характеризовать существенные признаки объектов (явлений);</w:t>
      </w:r>
    </w:p>
    <w:p w14:paraId="55E1B439"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устанавливать существенный признак классификации, основания для обобщения и сравнения;</w:t>
      </w:r>
    </w:p>
    <w:p w14:paraId="4ECBCB51"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выявлять закономерности и противоречия в рассматриваемых фактах, данных и наблюдениях, относящихся к физическим явлениям;</w:t>
      </w:r>
    </w:p>
    <w:p w14:paraId="7B43CFBE" w14:textId="05268CDE"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выявлять </w:t>
      </w:r>
      <w:proofErr w:type="spellStart"/>
      <w:r w:rsidRPr="00490E74">
        <w:rPr>
          <w:rFonts w:ascii="Times New Roman" w:eastAsiaTheme="minorEastAsia" w:hAnsi="Times New Roman" w:cs="Times New Roman"/>
          <w:sz w:val="24"/>
          <w:szCs w:val="24"/>
          <w:lang w:eastAsia="ru-RU"/>
        </w:rPr>
        <w:t>причинно­следственные</w:t>
      </w:r>
      <w:proofErr w:type="spellEnd"/>
      <w:r w:rsidRPr="00490E74">
        <w:rPr>
          <w:rFonts w:ascii="Times New Roman" w:eastAsiaTheme="minorEastAsia" w:hAnsi="Times New Roman" w:cs="Times New Roman"/>
          <w:sz w:val="24"/>
          <w:szCs w:val="24"/>
          <w:lang w:eastAsia="ru-RU"/>
        </w:rPr>
        <w:t xml:space="preserve">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 при необходимости под руководством учителя;</w:t>
      </w:r>
    </w:p>
    <w:p w14:paraId="7385ACBF" w14:textId="6991202A"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 под руководством учителя.</w:t>
      </w:r>
    </w:p>
    <w:p w14:paraId="6A411DFC"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 базовые исследовательские действия:</w:t>
      </w:r>
    </w:p>
    <w:p w14:paraId="5F283D76"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использовать вопросы как исследовательский инструмент познания;</w:t>
      </w:r>
    </w:p>
    <w:p w14:paraId="25CACDCE" w14:textId="0D4A6CA1"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проводить по плану опыт, несложный физический эксперимент, небольшое исследование физического явления, при необходимости под руководством учителя;</w:t>
      </w:r>
    </w:p>
    <w:p w14:paraId="4F5CD1FC" w14:textId="4BC45BC4"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формулировать обобщения и выводы по результатам проведённого наблюдения, опыта, исследования с опорой на план/алгоритм.</w:t>
      </w:r>
    </w:p>
    <w:p w14:paraId="470AB1D7"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 работа с информацией:</w:t>
      </w:r>
    </w:p>
    <w:p w14:paraId="0055677E" w14:textId="3F5E7FAE"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 при необходимости под руководством учителя;</w:t>
      </w:r>
    </w:p>
    <w:p w14:paraId="676FECD7" w14:textId="27551094"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анализировать, систематизировать информацию различных видов и форм представления;</w:t>
      </w:r>
    </w:p>
    <w:p w14:paraId="3C41FF81" w14:textId="7F85147D"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 под руководством учителя.</w:t>
      </w:r>
    </w:p>
    <w:p w14:paraId="6725071C" w14:textId="1B76EBD5" w:rsidR="00E644A4" w:rsidRPr="00490E74" w:rsidRDefault="00E644A4" w:rsidP="00AE282F">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Овладение универсальными учебными коммуникативными действиями:</w:t>
      </w:r>
    </w:p>
    <w:p w14:paraId="160262B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1) общение:</w:t>
      </w:r>
    </w:p>
    <w:p w14:paraId="74926756"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2F93526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14:paraId="41CD963B"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выражать свою точку зрения в устных и письменных текстах;</w:t>
      </w:r>
    </w:p>
    <w:p w14:paraId="07093A97"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публично представлять результаты выполненного физического опыта (эксперимента, исследования, проекта).</w:t>
      </w:r>
    </w:p>
    <w:p w14:paraId="08196E94"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 совместная деятельность (сотрудничество):</w:t>
      </w:r>
    </w:p>
    <w:p w14:paraId="52B3CE53"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понимать и использовать преимущества командной и индивидуальной работы при решении конкретной физической проблемы;</w:t>
      </w:r>
    </w:p>
    <w:p w14:paraId="56FF2695"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человек;</w:t>
      </w:r>
    </w:p>
    <w:p w14:paraId="15781991"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6286A789" w14:textId="77777777" w:rsidR="00AE282F" w:rsidRPr="00490E74" w:rsidRDefault="00AE282F" w:rsidP="00AE282F">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14:paraId="58349D86" w14:textId="42BCDD68" w:rsidR="00E644A4" w:rsidRPr="00490E74" w:rsidRDefault="00E644A4" w:rsidP="00AE282F">
      <w:pPr>
        <w:spacing w:after="0" w:line="240" w:lineRule="auto"/>
        <w:ind w:firstLine="709"/>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Овладение универсальными учебными регулятивными действиями:</w:t>
      </w:r>
    </w:p>
    <w:p w14:paraId="36963907"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bookmarkStart w:id="41" w:name="_Toc95467965"/>
      <w:r w:rsidRPr="00490E74">
        <w:rPr>
          <w:rFonts w:ascii="Times New Roman" w:eastAsiaTheme="minorEastAsia" w:hAnsi="Times New Roman" w:cs="Times New Roman"/>
          <w:sz w:val="24"/>
          <w:szCs w:val="24"/>
          <w:lang w:eastAsia="ru-RU"/>
        </w:rPr>
        <w:t>1) самоорганизация:</w:t>
      </w:r>
    </w:p>
    <w:p w14:paraId="3C169577"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выявлять проблемы в жизненных и учебных ситуациях, требующих для решения физических знаний;</w:t>
      </w:r>
    </w:p>
    <w:p w14:paraId="4970BA7D"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513C147F" w14:textId="780A282A"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составлять алгоритм решения физической задачи или плана исследования с учётом имеющихся ресурсов и собственных возможностей, под руководством учителя.</w:t>
      </w:r>
    </w:p>
    <w:p w14:paraId="08EB218F"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2) самоконтроль:</w:t>
      </w:r>
    </w:p>
    <w:p w14:paraId="3F73211F" w14:textId="0EC3C178"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давать оценку ситуации и предлагать план её изменения, при необходимости под руководством учителя;</w:t>
      </w:r>
    </w:p>
    <w:p w14:paraId="7AE7CD84" w14:textId="5AB6F9B3"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объяснять причины достижения (</w:t>
      </w:r>
      <w:proofErr w:type="spellStart"/>
      <w:r w:rsidRPr="00490E74">
        <w:rPr>
          <w:rFonts w:ascii="Times New Roman" w:eastAsiaTheme="minorEastAsia" w:hAnsi="Times New Roman" w:cs="Times New Roman"/>
          <w:sz w:val="24"/>
          <w:szCs w:val="24"/>
          <w:lang w:eastAsia="ru-RU"/>
        </w:rPr>
        <w:t>недостижения</w:t>
      </w:r>
      <w:proofErr w:type="spellEnd"/>
      <w:r w:rsidRPr="00490E74">
        <w:rPr>
          <w:rFonts w:ascii="Times New Roman" w:eastAsiaTheme="minorEastAsia" w:hAnsi="Times New Roman" w:cs="Times New Roman"/>
          <w:sz w:val="24"/>
          <w:szCs w:val="24"/>
          <w:lang w:eastAsia="ru-RU"/>
        </w:rPr>
        <w:t>) результатов деятельности, давать оценку приобретённому опыту;</w:t>
      </w:r>
    </w:p>
    <w:p w14:paraId="29C44308"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оценивать соответствие результата цели и условиям.</w:t>
      </w:r>
    </w:p>
    <w:p w14:paraId="694C49F8"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3) эмоциональный интеллект:</w:t>
      </w:r>
    </w:p>
    <w:p w14:paraId="2EBE948C"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ставить себя на место другого человека в ходе спора или дискуссии на научную тему, понимать мотивы, намерения и логику другого.</w:t>
      </w:r>
    </w:p>
    <w:p w14:paraId="60559673" w14:textId="77777777" w:rsidR="00A7411B" w:rsidRPr="00490E74" w:rsidRDefault="00A7411B" w:rsidP="00A7411B">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4) принятие себя и других:</w:t>
      </w:r>
    </w:p>
    <w:p w14:paraId="590D3DB5" w14:textId="4E79A094" w:rsidR="00E644A4" w:rsidRPr="00490E74" w:rsidRDefault="00A7411B" w:rsidP="00A7411B">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sz w:val="24"/>
          <w:szCs w:val="24"/>
          <w:lang w:eastAsia="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490E74">
        <w:rPr>
          <w:rFonts w:ascii="Times New Roman" w:eastAsiaTheme="minorEastAsia" w:hAnsi="Times New Roman" w:cs="Times New Roman"/>
          <w:sz w:val="24"/>
          <w:szCs w:val="24"/>
          <w:lang w:eastAsia="ru-RU"/>
        </w:rPr>
        <w:t>другого</w:t>
      </w:r>
      <w:proofErr w:type="gramEnd"/>
      <w:r w:rsidRPr="00490E74">
        <w:rPr>
          <w:rFonts w:ascii="Times New Roman" w:eastAsiaTheme="minorEastAsia" w:hAnsi="Times New Roman" w:cs="Times New Roman"/>
          <w:sz w:val="24"/>
          <w:szCs w:val="24"/>
          <w:lang w:eastAsia="ru-RU"/>
        </w:rPr>
        <w:t>.</w:t>
      </w:r>
    </w:p>
    <w:p w14:paraId="6C052656" w14:textId="77777777" w:rsidR="00E644A4" w:rsidRPr="00490E74" w:rsidRDefault="00E644A4" w:rsidP="001A48B6">
      <w:pPr>
        <w:pStyle w:val="3"/>
        <w:spacing w:before="160" w:after="120"/>
        <w:rPr>
          <w:rFonts w:cs="Times New Roman"/>
          <w:b/>
          <w:sz w:val="24"/>
        </w:rPr>
      </w:pPr>
      <w:bookmarkStart w:id="42" w:name="_Toc101191593"/>
      <w:r w:rsidRPr="00490E74">
        <w:rPr>
          <w:rFonts w:cs="Times New Roman"/>
          <w:b/>
          <w:sz w:val="24"/>
        </w:rPr>
        <w:t>ПРЕДМЕТНЫЕ РЕЗУЛЬТАТЫ</w:t>
      </w:r>
      <w:bookmarkEnd w:id="42"/>
    </w:p>
    <w:p w14:paraId="1C9CAC6D" w14:textId="77777777" w:rsidR="00E644A4" w:rsidRPr="00490E74" w:rsidRDefault="00E644A4" w:rsidP="00E644A4">
      <w:pPr>
        <w:spacing w:after="0" w:line="240" w:lineRule="auto"/>
        <w:ind w:firstLine="709"/>
        <w:jc w:val="both"/>
        <w:rPr>
          <w:rFonts w:ascii="Times New Roman" w:eastAsiaTheme="minorEastAsia" w:hAnsi="Times New Roman" w:cs="Times New Roman"/>
          <w:b/>
          <w:bCs/>
          <w:sz w:val="24"/>
          <w:szCs w:val="24"/>
          <w:lang w:eastAsia="ru-RU"/>
        </w:rPr>
      </w:pPr>
      <w:r w:rsidRPr="00490E74">
        <w:rPr>
          <w:rFonts w:ascii="Times New Roman" w:eastAsiaTheme="minorEastAsia" w:hAnsi="Times New Roman" w:cs="Times New Roman"/>
          <w:b/>
          <w:bCs/>
          <w:sz w:val="24"/>
          <w:szCs w:val="24"/>
          <w:lang w:eastAsia="ru-RU"/>
        </w:rPr>
        <w:t>Требования к предметным результатам освоения учебного предмета «Физика», распределенные по годам обучения</w:t>
      </w:r>
      <w:bookmarkEnd w:id="41"/>
    </w:p>
    <w:p w14:paraId="418F9CC0"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Результаты по годам формулируются по принципу добавления новых результатов от года к году (результаты очередного года по умолчанию включают результаты предыдущих лет).</w:t>
      </w:r>
    </w:p>
    <w:p w14:paraId="3D7D52B5" w14:textId="77777777" w:rsidR="00E644A4" w:rsidRPr="00490E74" w:rsidRDefault="00E644A4" w:rsidP="00E644A4">
      <w:pPr>
        <w:spacing w:after="0" w:line="240" w:lineRule="auto"/>
        <w:ind w:firstLine="709"/>
        <w:jc w:val="both"/>
        <w:rPr>
          <w:rFonts w:ascii="Times New Roman" w:eastAsiaTheme="minorEastAsia" w:hAnsi="Times New Roman" w:cs="Times New Roman"/>
          <w:b/>
          <w:sz w:val="24"/>
          <w:szCs w:val="24"/>
          <w:lang w:eastAsia="ru-RU"/>
        </w:rPr>
      </w:pPr>
    </w:p>
    <w:p w14:paraId="0BDAC53F" w14:textId="77777777" w:rsidR="00E644A4" w:rsidRPr="00490E74" w:rsidRDefault="00E644A4" w:rsidP="001A48B6">
      <w:pPr>
        <w:pStyle w:val="4"/>
        <w:rPr>
          <w:rFonts w:eastAsia="Times New Roman" w:cs="Times New Roman"/>
          <w:b/>
          <w:i w:val="0"/>
          <w:color w:val="auto"/>
          <w:sz w:val="24"/>
          <w:szCs w:val="24"/>
        </w:rPr>
      </w:pPr>
      <w:bookmarkStart w:id="43" w:name="_Toc101191594"/>
      <w:r w:rsidRPr="00490E74">
        <w:rPr>
          <w:rFonts w:eastAsia="Times New Roman" w:cs="Times New Roman"/>
          <w:b/>
          <w:i w:val="0"/>
          <w:color w:val="auto"/>
          <w:sz w:val="24"/>
          <w:szCs w:val="24"/>
        </w:rPr>
        <w:t>7 КЛАСС</w:t>
      </w:r>
      <w:bookmarkEnd w:id="43"/>
    </w:p>
    <w:p w14:paraId="62CDAD0B"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Предметные результаты на базовом уровне должны отражать </w:t>
      </w:r>
      <w:proofErr w:type="spellStart"/>
      <w:r w:rsidRPr="00490E74">
        <w:rPr>
          <w:rFonts w:ascii="Times New Roman" w:eastAsiaTheme="minorEastAsia" w:hAnsi="Times New Roman" w:cs="Times New Roman"/>
          <w:sz w:val="24"/>
          <w:szCs w:val="24"/>
          <w:lang w:eastAsia="ru-RU"/>
        </w:rPr>
        <w:t>сформированность</w:t>
      </w:r>
      <w:proofErr w:type="spellEnd"/>
      <w:r w:rsidRPr="00490E74">
        <w:rPr>
          <w:rFonts w:ascii="Times New Roman" w:eastAsiaTheme="minorEastAsia" w:hAnsi="Times New Roman" w:cs="Times New Roman"/>
          <w:sz w:val="24"/>
          <w:szCs w:val="24"/>
          <w:lang w:eastAsia="ru-RU"/>
        </w:rPr>
        <w:t xml:space="preserve"> у обучающихся умений: </w:t>
      </w:r>
    </w:p>
    <w:p w14:paraId="077470D1"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ориентироваться в понятиях и оперировать ими на базовом уровне: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 с опорой на дидактический материал</w:t>
      </w:r>
      <w:proofErr w:type="gramEnd"/>
    </w:p>
    <w:p w14:paraId="1918B208"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 xml:space="preserve">различать явления (диффузия; тепловое движение частиц вещества; равномерное движение; неравномерное движение; инерция; взаимодействие тел; </w:t>
      </w:r>
      <w:r w:rsidRPr="00490E74">
        <w:rPr>
          <w:rFonts w:ascii="Times New Roman" w:eastAsiaTheme="minorEastAsia" w:hAnsi="Times New Roman" w:cs="Times New Roman"/>
          <w:i/>
          <w:sz w:val="24"/>
          <w:szCs w:val="24"/>
          <w:lang w:eastAsia="ru-RU"/>
        </w:rPr>
        <w:t>равновесие твёрдых тел с закреплённой осью вращения</w:t>
      </w:r>
      <w:r w:rsidRPr="00490E74">
        <w:rPr>
          <w:rFonts w:ascii="Times New Roman" w:eastAsiaTheme="minorEastAsia" w:hAnsi="Times New Roman" w:cs="Times New Roman"/>
          <w:sz w:val="24"/>
          <w:szCs w:val="24"/>
          <w:lang w:eastAsia="ru-RU"/>
        </w:rPr>
        <w:t>;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 после предварительного обсуждения с педагогом;</w:t>
      </w:r>
      <w:proofErr w:type="gramEnd"/>
    </w:p>
    <w:p w14:paraId="6372A7E8"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w:t>
      </w:r>
      <w:r w:rsidRPr="00490E74">
        <w:rPr>
          <w:rFonts w:ascii="Times New Roman" w:eastAsiaTheme="minorEastAsia" w:hAnsi="Times New Roman" w:cs="Times New Roman"/>
          <w:sz w:val="24"/>
          <w:szCs w:val="24"/>
          <w:lang w:eastAsia="ru-RU"/>
        </w:rPr>
        <w:lastRenderedPageBreak/>
        <w:t>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свойства/признаки физических явлений с помощью педагога;</w:t>
      </w:r>
    </w:p>
    <w:p w14:paraId="40A068AA"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с опорой на схему;</w:t>
      </w:r>
      <w:proofErr w:type="gramEnd"/>
      <w:r w:rsidRPr="00490E74">
        <w:rPr>
          <w:rFonts w:ascii="Times New Roman" w:eastAsiaTheme="minorEastAsia" w:hAnsi="Times New Roman" w:cs="Times New Roman"/>
          <w:sz w:val="24"/>
          <w:szCs w:val="24"/>
          <w:lang w:eastAsia="ru-RU"/>
        </w:rPr>
        <w:t xml:space="preserve"> при описании раскрывать физический смысл используемых величин, их обозначения и единицы физических величин, </w:t>
      </w:r>
      <w:r w:rsidRPr="00490E74">
        <w:rPr>
          <w:rFonts w:ascii="Times New Roman" w:eastAsiaTheme="minorEastAsia" w:hAnsi="Times New Roman" w:cs="Times New Roman"/>
          <w:i/>
          <w:sz w:val="24"/>
          <w:szCs w:val="24"/>
          <w:lang w:eastAsia="ru-RU"/>
        </w:rPr>
        <w:t>находить формулы, связывающие данную физическую величину с другими величинами, строить графики изученных зависимостей физических величин</w:t>
      </w:r>
      <w:r w:rsidRPr="00490E74">
        <w:rPr>
          <w:rFonts w:ascii="Times New Roman" w:eastAsiaTheme="minorEastAsia" w:hAnsi="Times New Roman" w:cs="Times New Roman"/>
          <w:sz w:val="24"/>
          <w:szCs w:val="24"/>
          <w:lang w:eastAsia="ru-RU"/>
        </w:rPr>
        <w:t xml:space="preserve"> с опорой на дидактический материал;</w:t>
      </w:r>
    </w:p>
    <w:p w14:paraId="64DC257C"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i/>
          <w:sz w:val="24"/>
          <w:szCs w:val="24"/>
          <w:lang w:eastAsia="ru-RU"/>
        </w:rPr>
      </w:pPr>
      <w:r w:rsidRPr="00490E74">
        <w:rPr>
          <w:rFonts w:ascii="Times New Roman" w:eastAsiaTheme="minorEastAsia" w:hAnsi="Times New Roman" w:cs="Times New Roman"/>
          <w:sz w:val="24"/>
          <w:szCs w:val="24"/>
          <w:lang w:eastAsia="ru-RU"/>
        </w:rPr>
        <w:t xml:space="preserve">характеризовать свойства тел, физические явления и процессы, используя правила сложения сил (вдоль одной прямой), </w:t>
      </w:r>
      <w:r w:rsidRPr="00490E74">
        <w:rPr>
          <w:rFonts w:ascii="Times New Roman" w:eastAsiaTheme="minorEastAsia" w:hAnsi="Times New Roman" w:cs="Times New Roman"/>
          <w:i/>
          <w:sz w:val="24"/>
          <w:szCs w:val="24"/>
          <w:lang w:eastAsia="ru-RU"/>
        </w:rPr>
        <w:t xml:space="preserve">закон Гука, закон Паскаля, закон Архимеда, правило равновесия рычага (блока), «золотое правило» механики, </w:t>
      </w:r>
      <w:r w:rsidRPr="00490E74">
        <w:rPr>
          <w:rFonts w:ascii="Times New Roman" w:eastAsiaTheme="minorEastAsia" w:hAnsi="Times New Roman" w:cs="Times New Roman"/>
          <w:sz w:val="24"/>
          <w:szCs w:val="24"/>
          <w:lang w:eastAsia="ru-RU"/>
        </w:rPr>
        <w:t xml:space="preserve">закон сохранения механической энергии; при этом давать словесную формулировку закона и </w:t>
      </w:r>
      <w:r w:rsidRPr="00490E74">
        <w:rPr>
          <w:rFonts w:ascii="Times New Roman" w:eastAsiaTheme="minorEastAsia" w:hAnsi="Times New Roman" w:cs="Times New Roman"/>
          <w:i/>
          <w:sz w:val="24"/>
          <w:szCs w:val="24"/>
          <w:lang w:eastAsia="ru-RU"/>
        </w:rPr>
        <w:t>записывать его математическое выражение под руководством педагога с обсуждением плана работы;</w:t>
      </w:r>
    </w:p>
    <w:p w14:paraId="6C96FD2E"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объяснять физические явления,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77BC691"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решать типовые расчётные задачи в 1действие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627DA86D"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распознавать проблемы, которые можно решить при помощи физических методов после предварительного обсуждения с педагогом; при помощи педагога в описании исследования выделять проверяемое предположение (гипотезу), с опорой на дидактический материал различать и интерпретировать полученный результат, находить после обсуждения с педагогом ошибки в ходе опыта, делать выводы по его результатам;</w:t>
      </w:r>
    </w:p>
    <w:p w14:paraId="09B35244"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уметь находить с использованием цифровых образовательных ресурсов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с опорой на схему, записывать ход опыта и формулировать выводы под руководством педагога;</w:t>
      </w:r>
    </w:p>
    <w:p w14:paraId="3F67A710"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выполнять прямые измерения расстояния, времени, массы тела, объёма, силы и температуры с использованием аналоговых и цифровых приборов с опорой на алгоритм; записывать показания приборов с учётом заданной абсолютной погрешности измерений;</w:t>
      </w:r>
    </w:p>
    <w:p w14:paraId="0680D8AC"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проводить совместно с педагогом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w:t>
      </w:r>
      <w:r w:rsidRPr="00490E74">
        <w:rPr>
          <w:rFonts w:ascii="Times New Roman" w:eastAsiaTheme="minorEastAsia" w:hAnsi="Times New Roman" w:cs="Times New Roman"/>
          <w:i/>
          <w:sz w:val="24"/>
          <w:szCs w:val="24"/>
          <w:lang w:eastAsia="ru-RU"/>
        </w:rPr>
        <w:t xml:space="preserve">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w:t>
      </w:r>
      <w:r w:rsidRPr="00490E74">
        <w:rPr>
          <w:rFonts w:ascii="Times New Roman" w:eastAsiaTheme="minorEastAsia" w:hAnsi="Times New Roman" w:cs="Times New Roman"/>
          <w:i/>
          <w:sz w:val="24"/>
          <w:szCs w:val="24"/>
          <w:lang w:eastAsia="ru-RU"/>
        </w:rPr>
        <w:lastRenderedPageBreak/>
        <w:t>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w:t>
      </w:r>
      <w:r w:rsidRPr="00490E74">
        <w:rPr>
          <w:rFonts w:ascii="Times New Roman" w:eastAsiaTheme="minorEastAsia" w:hAnsi="Times New Roman" w:cs="Times New Roman"/>
          <w:sz w:val="24"/>
          <w:szCs w:val="24"/>
          <w:lang w:eastAsia="ru-RU"/>
        </w:rPr>
        <w:t xml:space="preserve"> </w:t>
      </w:r>
      <w:proofErr w:type="gramStart"/>
      <w:r w:rsidRPr="00490E74">
        <w:rPr>
          <w:rFonts w:ascii="Times New Roman" w:eastAsiaTheme="minorEastAsia" w:hAnsi="Times New Roman" w:cs="Times New Roman"/>
          <w:sz w:val="24"/>
          <w:szCs w:val="24"/>
          <w:lang w:eastAsia="ru-RU"/>
        </w:rPr>
        <w:t>под руководством педагога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roofErr w:type="gramEnd"/>
    </w:p>
    <w:p w14:paraId="1804F961" w14:textId="6B51BF4C" w:rsidR="00E644A4" w:rsidRPr="00490E74" w:rsidRDefault="00A7411B"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проводить</w:t>
      </w:r>
      <w:r w:rsidR="00E644A4" w:rsidRPr="00490E74">
        <w:rPr>
          <w:rFonts w:ascii="Times New Roman" w:eastAsiaTheme="minorEastAsia" w:hAnsi="Times New Roman" w:cs="Times New Roman"/>
          <w:sz w:val="24"/>
          <w:szCs w:val="24"/>
          <w:lang w:eastAsia="ru-RU"/>
        </w:rPr>
        <w:t xml:space="preserve">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под руководством педагога собирать экспериментальную установку и вычислять значение искомой величины;</w:t>
      </w:r>
    </w:p>
    <w:p w14:paraId="11DFCF3D"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521E1832"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сопоставлять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 с опорой на дидактический материал;</w:t>
      </w:r>
    </w:p>
    <w:p w14:paraId="6793297A"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характеризовать принципы действия изученных приборов и технических устройств после предварительного обсуждения с педагогом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 </w:t>
      </w:r>
    </w:p>
    <w:p w14:paraId="13AB1C11"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приводить примеры / находить информацию </w:t>
      </w:r>
      <w:proofErr w:type="gramStart"/>
      <w:r w:rsidRPr="00490E74">
        <w:rPr>
          <w:rFonts w:ascii="Times New Roman" w:eastAsiaTheme="minorEastAsia" w:hAnsi="Times New Roman" w:cs="Times New Roman"/>
          <w:sz w:val="24"/>
          <w:szCs w:val="24"/>
          <w:lang w:eastAsia="ru-RU"/>
        </w:rPr>
        <w:t>о примерах практического использования физических знаний в повседневной жизни для обеспечения безопасности при обращении с приборами</w:t>
      </w:r>
      <w:proofErr w:type="gramEnd"/>
      <w:r w:rsidRPr="00490E74">
        <w:rPr>
          <w:rFonts w:ascii="Times New Roman" w:eastAsiaTheme="minorEastAsia" w:hAnsi="Times New Roman" w:cs="Times New Roman"/>
          <w:sz w:val="24"/>
          <w:szCs w:val="24"/>
          <w:lang w:eastAsia="ru-RU"/>
        </w:rPr>
        <w:t xml:space="preserve"> и техническими устройствами, сохранения здоровья и соблюдения норм экологического поведения в окружающей среде;</w:t>
      </w:r>
    </w:p>
    <w:p w14:paraId="26607D7D"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осуществлять с помощью педагога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5EBAD88F"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w:t>
      </w:r>
      <w:r w:rsidRPr="00490E74">
        <w:rPr>
          <w:rFonts w:ascii="Times New Roman" w:eastAsiaTheme="minorEastAsia" w:hAnsi="Times New Roman" w:cs="Times New Roman"/>
          <w:sz w:val="24"/>
          <w:szCs w:val="24"/>
          <w:lang w:eastAsia="ru-RU"/>
        </w:rPr>
        <w:softHyphen/>
        <w:t>спектирования текста, преобразования информации из одной знаковой системы в другую;</w:t>
      </w:r>
    </w:p>
    <w:p w14:paraId="4112CFF9"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создавать под руководством педагога с обсуждением плана работы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09C15E20"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при выполнении учебных проектов и исследований под руководством педагога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5A449CDB" w14:textId="77777777" w:rsidR="00E644A4" w:rsidRPr="00490E74" w:rsidRDefault="00E644A4" w:rsidP="00E644A4">
      <w:pPr>
        <w:spacing w:after="0" w:line="240" w:lineRule="auto"/>
        <w:ind w:firstLine="709"/>
        <w:jc w:val="both"/>
        <w:rPr>
          <w:rFonts w:ascii="Times New Roman" w:eastAsiaTheme="minorEastAsia" w:hAnsi="Times New Roman" w:cs="Times New Roman"/>
          <w:b/>
          <w:sz w:val="24"/>
          <w:szCs w:val="24"/>
          <w:lang w:eastAsia="ru-RU"/>
        </w:rPr>
      </w:pPr>
    </w:p>
    <w:p w14:paraId="15427659" w14:textId="77777777" w:rsidR="00E644A4" w:rsidRPr="00490E74" w:rsidRDefault="00E644A4" w:rsidP="001A48B6">
      <w:pPr>
        <w:pStyle w:val="4"/>
        <w:rPr>
          <w:rFonts w:eastAsia="Times New Roman" w:cs="Times New Roman"/>
          <w:b/>
          <w:i w:val="0"/>
          <w:color w:val="auto"/>
          <w:sz w:val="24"/>
          <w:szCs w:val="24"/>
        </w:rPr>
      </w:pPr>
      <w:bookmarkStart w:id="44" w:name="_Toc101191595"/>
      <w:r w:rsidRPr="00490E74">
        <w:rPr>
          <w:rFonts w:eastAsia="Times New Roman" w:cs="Times New Roman"/>
          <w:b/>
          <w:i w:val="0"/>
          <w:color w:val="auto"/>
          <w:sz w:val="24"/>
          <w:szCs w:val="24"/>
        </w:rPr>
        <w:t>8 КЛАСС</w:t>
      </w:r>
      <w:bookmarkEnd w:id="44"/>
    </w:p>
    <w:p w14:paraId="31C2E051"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Предметные результаты на базовом уровне должны отражать </w:t>
      </w:r>
      <w:proofErr w:type="spellStart"/>
      <w:r w:rsidRPr="00490E74">
        <w:rPr>
          <w:rFonts w:ascii="Times New Roman" w:eastAsiaTheme="minorEastAsia" w:hAnsi="Times New Roman" w:cs="Times New Roman"/>
          <w:sz w:val="24"/>
          <w:szCs w:val="24"/>
          <w:lang w:eastAsia="ru-RU"/>
        </w:rPr>
        <w:t>сформированность</w:t>
      </w:r>
      <w:proofErr w:type="spellEnd"/>
      <w:r w:rsidRPr="00490E74">
        <w:rPr>
          <w:rFonts w:ascii="Times New Roman" w:eastAsiaTheme="minorEastAsia" w:hAnsi="Times New Roman" w:cs="Times New Roman"/>
          <w:sz w:val="24"/>
          <w:szCs w:val="24"/>
          <w:lang w:eastAsia="ru-RU"/>
        </w:rPr>
        <w:t xml:space="preserve"> у обучающихся умений:</w:t>
      </w:r>
    </w:p>
    <w:p w14:paraId="1C244ECE"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 xml:space="preserve">ориентироваться в понятиях и оперировать ими на базовом уровне: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 </w:t>
      </w:r>
    </w:p>
    <w:p w14:paraId="37F00456"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различать явления после предварительного обсуждения с педагогом (тепловое расширение/сжатие,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14:paraId="0DE3265F"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распознавать с помощью педагога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w:t>
      </w:r>
      <w:proofErr w:type="gramStart"/>
      <w:r w:rsidRPr="00490E74">
        <w:rPr>
          <w:rFonts w:ascii="Times New Roman" w:eastAsiaTheme="minorEastAsia" w:hAnsi="Times New Roman" w:cs="Times New Roman"/>
          <w:sz w:val="24"/>
          <w:szCs w:val="24"/>
          <w:lang w:eastAsia="ru-RU"/>
        </w:rPr>
        <w:t>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свойства/признаки физических явлений;</w:t>
      </w:r>
      <w:proofErr w:type="gramEnd"/>
    </w:p>
    <w:p w14:paraId="5E43B6CB"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описывать под руководством педагога с обсуждением плана работы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w:t>
      </w:r>
      <w:proofErr w:type="gramEnd"/>
      <w:r w:rsidRPr="00490E74">
        <w:rPr>
          <w:rFonts w:ascii="Times New Roman" w:eastAsiaTheme="minorEastAsia" w:hAnsi="Times New Roman" w:cs="Times New Roman"/>
          <w:sz w:val="24"/>
          <w:szCs w:val="24"/>
          <w:lang w:eastAsia="ru-RU"/>
        </w:rPr>
        <w:t xml:space="preserve"> при описании правильно трактовать с помощью педагога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66C870FF"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определять после предварительного обсуждения с педагогом свойства тел, физические явления и про</w:t>
      </w:r>
      <w:r w:rsidRPr="00490E74">
        <w:rPr>
          <w:rFonts w:ascii="Times New Roman" w:eastAsiaTheme="minorEastAsia" w:hAnsi="Times New Roman" w:cs="Times New Roman"/>
          <w:sz w:val="24"/>
          <w:szCs w:val="24"/>
          <w:lang w:eastAsia="ru-RU"/>
        </w:rPr>
        <w:softHyphen/>
        <w:t xml:space="preserve">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w:t>
      </w:r>
      <w:r w:rsidRPr="00490E74">
        <w:rPr>
          <w:rFonts w:ascii="Times New Roman" w:eastAsiaTheme="minorEastAsia" w:hAnsi="Times New Roman" w:cs="Times New Roman"/>
          <w:i/>
          <w:sz w:val="24"/>
          <w:szCs w:val="24"/>
          <w:lang w:eastAsia="ru-RU"/>
        </w:rPr>
        <w:t>закон Джоуля–Ленца</w:t>
      </w:r>
      <w:r w:rsidRPr="00490E74">
        <w:rPr>
          <w:rFonts w:ascii="Times New Roman" w:eastAsiaTheme="minorEastAsia" w:hAnsi="Times New Roman" w:cs="Times New Roman"/>
          <w:sz w:val="24"/>
          <w:szCs w:val="24"/>
          <w:lang w:eastAsia="ru-RU"/>
        </w:rPr>
        <w:t>, закон сохранения энергии; при этом находить словесную формулировку закона и его математическое выражение с опорой на цифровые образовательные ресурсы;</w:t>
      </w:r>
      <w:proofErr w:type="gramEnd"/>
    </w:p>
    <w:p w14:paraId="32A3CC04"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при помощи педагога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50D68613"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решать типовые расчётные задачи в 1–2 действия с опорой на алгоритм, предварительно разобранный совместно с педагогом,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roofErr w:type="gramEnd"/>
    </w:p>
    <w:p w14:paraId="50E271D3"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иметь представление о проблемах, которые можно решить при помощи физических методов после предварительного обсуждения с педагогом;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1A358D36"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уметь находить с использованием цифровых образовательных ресурсов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остывания/нагревания при излучении от цвета излучающей/поглощающей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w:t>
      </w:r>
      <w:proofErr w:type="gramEnd"/>
      <w:r w:rsidRPr="00490E74">
        <w:rPr>
          <w:rFonts w:ascii="Times New Roman" w:eastAsiaTheme="minorEastAsia" w:hAnsi="Times New Roman" w:cs="Times New Roman"/>
          <w:sz w:val="24"/>
          <w:szCs w:val="24"/>
          <w:lang w:eastAsia="ru-RU"/>
        </w:rPr>
        <w:t xml:space="preserve">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с опорой на схему;</w:t>
      </w:r>
      <w:r w:rsidRPr="00490E74">
        <w:rPr>
          <w:rFonts w:ascii="Times New Roman" w:eastAsiaTheme="minorEastAsia" w:hAnsi="Times New Roman" w:cs="Times New Roman"/>
          <w:b/>
          <w:bCs/>
          <w:sz w:val="24"/>
          <w:szCs w:val="24"/>
          <w:lang w:eastAsia="ru-RU"/>
        </w:rPr>
        <w:t xml:space="preserve"> </w:t>
      </w:r>
      <w:r w:rsidRPr="00490E74">
        <w:rPr>
          <w:rFonts w:ascii="Times New Roman" w:eastAsiaTheme="minorEastAsia" w:hAnsi="Times New Roman" w:cs="Times New Roman"/>
          <w:sz w:val="24"/>
          <w:szCs w:val="24"/>
          <w:lang w:eastAsia="ru-RU"/>
        </w:rPr>
        <w:t>описывать ход опыта и формулировать выводы под руководством педагога;</w:t>
      </w:r>
    </w:p>
    <w:p w14:paraId="13771721"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иметь представления </w:t>
      </w:r>
      <w:proofErr w:type="gramStart"/>
      <w:r w:rsidRPr="00490E74">
        <w:rPr>
          <w:rFonts w:ascii="Times New Roman" w:eastAsiaTheme="minorEastAsia" w:hAnsi="Times New Roman" w:cs="Times New Roman"/>
          <w:sz w:val="24"/>
          <w:szCs w:val="24"/>
          <w:lang w:eastAsia="ru-RU"/>
        </w:rPr>
        <w:t>о</w:t>
      </w:r>
      <w:proofErr w:type="gramEnd"/>
      <w:r w:rsidRPr="00490E74">
        <w:rPr>
          <w:rFonts w:ascii="Times New Roman" w:eastAsiaTheme="minorEastAsia" w:hAnsi="Times New Roman" w:cs="Times New Roman"/>
          <w:sz w:val="24"/>
          <w:szCs w:val="24"/>
          <w:lang w:eastAsia="ru-RU"/>
        </w:rPr>
        <w:t xml:space="preserve"> измерении температуры, относительной влажности воздуха, силы тока, напряжения с использованием аналоговых приборов и датчиков физических величин; при помощи педагога сравнивать результаты измерений с учётом заданной абсолютной погрешности;</w:t>
      </w:r>
    </w:p>
    <w:p w14:paraId="5ABEFD8A"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проводить совместно с педагогом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под руководством педагога, следуя предложенному плану, фиксировать результаты полученной зависимости в виде таблиц и графиков, делать выводы по результатам исследования после обсуждения с педагогом;</w:t>
      </w:r>
    </w:p>
    <w:p w14:paraId="6C118BF2"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соотносить косвенные измерения физических величин (удельная теплоёмкость вещества, сопротивление проводника, работа и мощность электрического тока): с помощью педагога планировать измерения, собирать экспериментальную установку, следуя предложенной инструкции, и вычислять значение величины;</w:t>
      </w:r>
    </w:p>
    <w:p w14:paraId="7832A392"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49B9FE2B"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сопоставлять с помощью педагога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методические материалы о свойствах физических явлений и необходимые физические закономерности;</w:t>
      </w:r>
      <w:proofErr w:type="gramEnd"/>
    </w:p>
    <w:p w14:paraId="7F588146"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распознавать после предварительного обсуждения с педагогом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соотнося условные обозначения элементов электрических цепей;</w:t>
      </w:r>
    </w:p>
    <w:p w14:paraId="0164497A"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приводить примеры/находить информацию </w:t>
      </w:r>
      <w:proofErr w:type="gramStart"/>
      <w:r w:rsidRPr="00490E74">
        <w:rPr>
          <w:rFonts w:ascii="Times New Roman" w:eastAsiaTheme="minorEastAsia" w:hAnsi="Times New Roman" w:cs="Times New Roman"/>
          <w:sz w:val="24"/>
          <w:szCs w:val="24"/>
          <w:lang w:eastAsia="ru-RU"/>
        </w:rPr>
        <w:t>о примерах практического использования физических знаний в повседневной жизни для обеспечения безопасности при обращении с приборами</w:t>
      </w:r>
      <w:proofErr w:type="gramEnd"/>
      <w:r w:rsidRPr="00490E74">
        <w:rPr>
          <w:rFonts w:ascii="Times New Roman" w:eastAsiaTheme="minorEastAsia" w:hAnsi="Times New Roman" w:cs="Times New Roman"/>
          <w:sz w:val="24"/>
          <w:szCs w:val="24"/>
          <w:lang w:eastAsia="ru-RU"/>
        </w:rPr>
        <w:t xml:space="preserve"> и техническими устройствами, сохранения здоровья и соблюдения норм экологического поведения в окружающей среде;</w:t>
      </w:r>
    </w:p>
    <w:p w14:paraId="7F638849"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lastRenderedPageBreak/>
        <w:t>осуществлять с помощью педагога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87056DA"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w:t>
      </w:r>
    </w:p>
    <w:p w14:paraId="78C0B1A6"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создавать под руководством педагога с обсуждением плана работы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136C1FF3"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при выполнении учебных проектов и исследований физических процессов под руководством педагога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36125D75" w14:textId="77777777" w:rsidR="00E644A4" w:rsidRPr="00490E74" w:rsidRDefault="00E644A4" w:rsidP="00E644A4">
      <w:pPr>
        <w:spacing w:after="0" w:line="240" w:lineRule="auto"/>
        <w:ind w:firstLine="709"/>
        <w:jc w:val="both"/>
        <w:rPr>
          <w:rFonts w:ascii="Times New Roman" w:eastAsiaTheme="minorEastAsia" w:hAnsi="Times New Roman" w:cs="Times New Roman"/>
          <w:b/>
          <w:sz w:val="24"/>
          <w:szCs w:val="24"/>
          <w:lang w:eastAsia="ru-RU"/>
        </w:rPr>
      </w:pPr>
    </w:p>
    <w:p w14:paraId="79982379" w14:textId="77777777" w:rsidR="00E644A4" w:rsidRPr="00490E74" w:rsidRDefault="00E644A4" w:rsidP="001A48B6">
      <w:pPr>
        <w:pStyle w:val="4"/>
        <w:rPr>
          <w:rFonts w:eastAsia="Times New Roman" w:cs="Times New Roman"/>
          <w:b/>
          <w:i w:val="0"/>
          <w:color w:val="auto"/>
          <w:sz w:val="24"/>
          <w:szCs w:val="24"/>
        </w:rPr>
      </w:pPr>
      <w:bookmarkStart w:id="45" w:name="_Toc101191596"/>
      <w:r w:rsidRPr="00490E74">
        <w:rPr>
          <w:rFonts w:eastAsia="Times New Roman" w:cs="Times New Roman"/>
          <w:b/>
          <w:i w:val="0"/>
          <w:color w:val="auto"/>
          <w:sz w:val="24"/>
          <w:szCs w:val="24"/>
        </w:rPr>
        <w:t>9 КЛАСС</w:t>
      </w:r>
      <w:bookmarkEnd w:id="45"/>
    </w:p>
    <w:p w14:paraId="5C95CE38" w14:textId="77777777" w:rsidR="00E644A4" w:rsidRPr="00490E74" w:rsidRDefault="00E644A4" w:rsidP="00E644A4">
      <w:pPr>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Предметные результаты на базовом уровне должны отражать </w:t>
      </w:r>
      <w:proofErr w:type="spellStart"/>
      <w:r w:rsidRPr="00490E74">
        <w:rPr>
          <w:rFonts w:ascii="Times New Roman" w:eastAsiaTheme="minorEastAsia" w:hAnsi="Times New Roman" w:cs="Times New Roman"/>
          <w:sz w:val="24"/>
          <w:szCs w:val="24"/>
          <w:lang w:eastAsia="ru-RU"/>
        </w:rPr>
        <w:t>сформированность</w:t>
      </w:r>
      <w:proofErr w:type="spellEnd"/>
      <w:r w:rsidRPr="00490E74">
        <w:rPr>
          <w:rFonts w:ascii="Times New Roman" w:eastAsiaTheme="minorEastAsia" w:hAnsi="Times New Roman" w:cs="Times New Roman"/>
          <w:sz w:val="24"/>
          <w:szCs w:val="24"/>
          <w:lang w:eastAsia="ru-RU"/>
        </w:rPr>
        <w:t xml:space="preserve"> у обучающихся умений:</w:t>
      </w:r>
    </w:p>
    <w:p w14:paraId="7A151E85" w14:textId="77777777" w:rsidR="00E644A4" w:rsidRPr="00490E74" w:rsidRDefault="00E644A4" w:rsidP="00E644A4">
      <w:pPr>
        <w:numPr>
          <w:ilvl w:val="0"/>
          <w:numId w:val="2"/>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 xml:space="preserve">ориентироваться в понятиях и оперировать ими на базовом уровне: система отсчёта, материальная точка, траектория, относительность механического движения, деформация (упругая, пластическая), трение, </w:t>
      </w:r>
      <w:r w:rsidRPr="00490E74">
        <w:rPr>
          <w:rFonts w:ascii="Times New Roman" w:eastAsiaTheme="minorEastAsia" w:hAnsi="Times New Roman" w:cs="Times New Roman"/>
          <w:i/>
          <w:sz w:val="24"/>
          <w:szCs w:val="24"/>
          <w:lang w:eastAsia="ru-RU"/>
        </w:rPr>
        <w:t>центростремительное ускорение</w:t>
      </w:r>
      <w:r w:rsidRPr="00490E74">
        <w:rPr>
          <w:rFonts w:ascii="Times New Roman" w:eastAsiaTheme="minorEastAsia" w:hAnsi="Times New Roman" w:cs="Times New Roman"/>
          <w:sz w:val="24"/>
          <w:szCs w:val="24"/>
          <w:lang w:eastAsia="ru-RU"/>
        </w:rPr>
        <w:t xml:space="preserve">,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w:t>
      </w:r>
      <w:r w:rsidRPr="00490E74">
        <w:rPr>
          <w:rFonts w:ascii="Times New Roman" w:eastAsiaTheme="minorEastAsia" w:hAnsi="Times New Roman" w:cs="Times New Roman"/>
          <w:i/>
          <w:sz w:val="24"/>
          <w:szCs w:val="24"/>
          <w:lang w:eastAsia="ru-RU"/>
        </w:rPr>
        <w:t>спектры испускания и поглощения</w:t>
      </w:r>
      <w:r w:rsidRPr="00490E74">
        <w:rPr>
          <w:rFonts w:ascii="Times New Roman" w:eastAsiaTheme="minorEastAsia" w:hAnsi="Times New Roman" w:cs="Times New Roman"/>
          <w:sz w:val="24"/>
          <w:szCs w:val="24"/>
          <w:lang w:eastAsia="ru-RU"/>
        </w:rPr>
        <w:t>;</w:t>
      </w:r>
      <w:proofErr w:type="gramEnd"/>
      <w:r w:rsidRPr="00490E74">
        <w:rPr>
          <w:rFonts w:ascii="Times New Roman" w:eastAsiaTheme="minorEastAsia" w:hAnsi="Times New Roman" w:cs="Times New Roman"/>
          <w:sz w:val="24"/>
          <w:szCs w:val="24"/>
          <w:lang w:eastAsia="ru-RU"/>
        </w:rPr>
        <w:t xml:space="preserve"> альф</w:t>
      </w:r>
      <w:proofErr w:type="gramStart"/>
      <w:r w:rsidRPr="00490E74">
        <w:rPr>
          <w:rFonts w:ascii="Times New Roman" w:eastAsiaTheme="minorEastAsia" w:hAnsi="Times New Roman" w:cs="Times New Roman"/>
          <w:sz w:val="24"/>
          <w:szCs w:val="24"/>
          <w:lang w:eastAsia="ru-RU"/>
        </w:rPr>
        <w:t>а-</w:t>
      </w:r>
      <w:proofErr w:type="gramEnd"/>
      <w:r w:rsidRPr="00490E74">
        <w:rPr>
          <w:rFonts w:ascii="Times New Roman" w:eastAsiaTheme="minorEastAsia" w:hAnsi="Times New Roman" w:cs="Times New Roman"/>
          <w:sz w:val="24"/>
          <w:szCs w:val="24"/>
          <w:lang w:eastAsia="ru-RU"/>
        </w:rPr>
        <w:t>, бета- и гамма-излучения, изотопы, ядерная энергетика;</w:t>
      </w:r>
    </w:p>
    <w:p w14:paraId="1740CEE7"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соотносить явления после предварительного обсуждения с педагогом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w:t>
      </w:r>
      <w:proofErr w:type="gramEnd"/>
      <w:r w:rsidRPr="00490E74">
        <w:rPr>
          <w:rFonts w:ascii="Times New Roman" w:eastAsiaTheme="minorEastAsia" w:hAnsi="Times New Roman" w:cs="Times New Roman"/>
          <w:sz w:val="24"/>
          <w:szCs w:val="24"/>
          <w:lang w:eastAsia="ru-RU"/>
        </w:rPr>
        <w:t>,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2C4E2DB0"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распознавать с помощью педагога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w:t>
      </w:r>
      <w:r w:rsidRPr="00490E74">
        <w:rPr>
          <w:rFonts w:ascii="Times New Roman" w:eastAsiaTheme="minorEastAsia" w:hAnsi="Times New Roman" w:cs="Times New Roman"/>
          <w:sz w:val="24"/>
          <w:szCs w:val="24"/>
          <w:lang w:eastAsia="ru-RU"/>
        </w:rPr>
        <w:softHyphen/>
        <w:t>гическое действие видимого, ультрафиолетового и рент</w:t>
      </w:r>
      <w:r w:rsidRPr="00490E74">
        <w:rPr>
          <w:rFonts w:ascii="Times New Roman" w:eastAsiaTheme="minorEastAsia" w:hAnsi="Times New Roman" w:cs="Times New Roman"/>
          <w:sz w:val="24"/>
          <w:szCs w:val="24"/>
          <w:lang w:eastAsia="ru-RU"/>
        </w:rPr>
        <w:softHyphen/>
        <w:t xml:space="preserve">геновского излучений; </w:t>
      </w:r>
      <w:proofErr w:type="gramStart"/>
      <w:r w:rsidRPr="00490E74">
        <w:rPr>
          <w:rFonts w:ascii="Times New Roman" w:eastAsiaTheme="minorEastAsia" w:hAnsi="Times New Roman" w:cs="Times New Roman"/>
          <w:sz w:val="24"/>
          <w:szCs w:val="24"/>
          <w:lang w:eastAsia="ru-RU"/>
        </w:rPr>
        <w:t>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под руководством педагога переводить практическую задачу в учебную, выделять существенные свойства/признаки физических явлений;</w:t>
      </w:r>
      <w:proofErr w:type="gramEnd"/>
    </w:p>
    <w:p w14:paraId="4E3B9480"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lastRenderedPageBreak/>
        <w:t>описывать под руководством педагога с обсуждением плана работы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w:t>
      </w:r>
      <w:proofErr w:type="gramEnd"/>
      <w:r w:rsidRPr="00490E74">
        <w:rPr>
          <w:rFonts w:ascii="Times New Roman" w:eastAsiaTheme="minorEastAsia" w:hAnsi="Times New Roman" w:cs="Times New Roman"/>
          <w:sz w:val="24"/>
          <w:szCs w:val="24"/>
          <w:lang w:eastAsia="ru-RU"/>
        </w:rPr>
        <w:t xml:space="preserve">, </w:t>
      </w:r>
      <w:proofErr w:type="gramStart"/>
      <w:r w:rsidRPr="00490E74">
        <w:rPr>
          <w:rFonts w:ascii="Times New Roman" w:eastAsiaTheme="minorEastAsia" w:hAnsi="Times New Roman" w:cs="Times New Roman"/>
          <w:sz w:val="24"/>
          <w:szCs w:val="24"/>
          <w:lang w:eastAsia="ru-RU"/>
        </w:rPr>
        <w:t>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с помощью учителя правильно трактовать физический смысл используемых величин, обозначения и единицы физических величин, с опорой на методических материал находить формулы, связывающие данную физическую величину с другими величинами, строить графики изученных зависимостей физических величин;</w:t>
      </w:r>
      <w:proofErr w:type="gramEnd"/>
    </w:p>
    <w:p w14:paraId="5EBCCAFD"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характеризовать после предварительного обсуждения с педагогом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находить словесную формулировку закона и его математическое выражение с опорой на цифровые образовательные ресурсы;</w:t>
      </w:r>
    </w:p>
    <w:p w14:paraId="0BC4399C"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соотносить под контролем педагога физические процессы и свойства тел, в том числе и в контексте ситуаций практико-ориентированного характера: выявлять при помощи педагога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1E2C628"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решать типовые расчётные задачи в 1–2 действия с опорой на алгоритм, предварительно разобранный совместно с,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с помощью учителя реалистичность полученного значения физической величины;</w:t>
      </w:r>
      <w:proofErr w:type="gramEnd"/>
    </w:p>
    <w:p w14:paraId="73D88DA6"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иметь представление о проблемах, которые можно решить при помощи физических методов; используя описание исследования, после предварительного обсуждения с педагогом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55BEFE16"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уметь находить с использованием цифровых образовательных ресурсов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w:t>
      </w:r>
      <w:proofErr w:type="gramStart"/>
      <w:r w:rsidRPr="00490E74">
        <w:rPr>
          <w:rFonts w:ascii="Times New Roman" w:eastAsiaTheme="minorEastAsia" w:hAnsi="Times New Roman" w:cs="Times New Roman"/>
          <w:sz w:val="24"/>
          <w:szCs w:val="24"/>
          <w:lang w:eastAsia="ru-RU"/>
        </w:rPr>
        <w:t>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с опорой на схему;</w:t>
      </w:r>
      <w:r w:rsidRPr="00490E74">
        <w:rPr>
          <w:rFonts w:ascii="Times New Roman" w:eastAsiaTheme="minorEastAsia" w:hAnsi="Times New Roman" w:cs="Times New Roman"/>
          <w:b/>
          <w:bCs/>
          <w:sz w:val="24"/>
          <w:szCs w:val="24"/>
          <w:lang w:eastAsia="ru-RU"/>
        </w:rPr>
        <w:t xml:space="preserve"> </w:t>
      </w:r>
      <w:r w:rsidRPr="00490E74">
        <w:rPr>
          <w:rFonts w:ascii="Times New Roman" w:eastAsiaTheme="minorEastAsia" w:hAnsi="Times New Roman" w:cs="Times New Roman"/>
          <w:sz w:val="24"/>
          <w:szCs w:val="24"/>
          <w:lang w:eastAsia="ru-RU"/>
        </w:rPr>
        <w:t>описывать ход опыта и его результаты, формулировать выводы под руководством педагога;</w:t>
      </w:r>
      <w:proofErr w:type="gramEnd"/>
    </w:p>
    <w:p w14:paraId="1B26683D"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проводить при необходимости серию прямых измерений, определяя среднее значение измеряемой величины </w:t>
      </w:r>
      <w:r w:rsidRPr="00490E74">
        <w:rPr>
          <w:rFonts w:ascii="Times New Roman" w:eastAsiaTheme="minorEastAsia" w:hAnsi="Times New Roman" w:cs="Times New Roman"/>
          <w:i/>
          <w:sz w:val="24"/>
          <w:szCs w:val="24"/>
          <w:lang w:eastAsia="ru-RU"/>
        </w:rPr>
        <w:t>(фокусное расстояние собирающей линзы);</w:t>
      </w:r>
      <w:r w:rsidRPr="00490E74">
        <w:rPr>
          <w:rFonts w:ascii="Times New Roman" w:eastAsiaTheme="minorEastAsia" w:hAnsi="Times New Roman" w:cs="Times New Roman"/>
          <w:sz w:val="24"/>
          <w:szCs w:val="24"/>
          <w:lang w:eastAsia="ru-RU"/>
        </w:rPr>
        <w:t xml:space="preserve"> обосновывать выбор способа измерения/измерительного прибора;</w:t>
      </w:r>
    </w:p>
    <w:p w14:paraId="2B79A243"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проводить совместно с педагогом исследование зависимостей физических величин с использованием прямых измерений (зависимость пути от времени при </w:t>
      </w:r>
      <w:r w:rsidRPr="00490E74">
        <w:rPr>
          <w:rFonts w:ascii="Times New Roman" w:eastAsiaTheme="minorEastAsia" w:hAnsi="Times New Roman" w:cs="Times New Roman"/>
          <w:sz w:val="24"/>
          <w:szCs w:val="24"/>
          <w:lang w:eastAsia="ru-RU"/>
        </w:rPr>
        <w:lastRenderedPageBreak/>
        <w:t>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после обсуждения под руководством педагога планировать исследование,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4529D5B"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proofErr w:type="gramStart"/>
      <w:r w:rsidRPr="00490E74">
        <w:rPr>
          <w:rFonts w:ascii="Times New Roman" w:eastAsiaTheme="minorEastAsia" w:hAnsi="Times New Roman" w:cs="Times New Roman"/>
          <w:sz w:val="24"/>
          <w:szCs w:val="24"/>
          <w:lang w:eastAsia="ru-RU"/>
        </w:rPr>
        <w:t>соотносить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с помощью педагога планировать измерения; собирать экспериментальную установку и выполнять измерения, следуя предложенной инструкции;</w:t>
      </w:r>
      <w:proofErr w:type="gramEnd"/>
      <w:r w:rsidRPr="00490E74">
        <w:rPr>
          <w:rFonts w:ascii="Times New Roman" w:eastAsiaTheme="minorEastAsia" w:hAnsi="Times New Roman" w:cs="Times New Roman"/>
          <w:sz w:val="24"/>
          <w:szCs w:val="24"/>
          <w:lang w:eastAsia="ru-RU"/>
        </w:rPr>
        <w:t xml:space="preserve"> вычислять значение величины и анализировать полученные результаты с учётом заданной погрешности измерений;</w:t>
      </w:r>
    </w:p>
    <w:p w14:paraId="206BB508"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соблюдать правила техники безопасности при работе с лабораторным оборудованием после предварительного обсуждения с педагогом;</w:t>
      </w:r>
    </w:p>
    <w:p w14:paraId="5F0CA8E1"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сопоставлять с помощью педагога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 с опорой на методические материалы;</w:t>
      </w:r>
    </w:p>
    <w:p w14:paraId="03B7A9B1"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характеризовать после предварительного обсуждения с педагогом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490E74">
        <w:rPr>
          <w:rFonts w:ascii="Times New Roman" w:eastAsiaTheme="minorEastAsia" w:hAnsi="Times New Roman" w:cs="Times New Roman"/>
          <w:sz w:val="24"/>
          <w:szCs w:val="24"/>
          <w:lang w:eastAsia="ru-RU"/>
        </w:rPr>
        <w:t>световоды</w:t>
      </w:r>
      <w:proofErr w:type="spellEnd"/>
      <w:r w:rsidRPr="00490E74">
        <w:rPr>
          <w:rFonts w:ascii="Times New Roman" w:eastAsiaTheme="minorEastAsia" w:hAnsi="Times New Roman" w:cs="Times New Roman"/>
          <w:sz w:val="24"/>
          <w:szCs w:val="24"/>
          <w:lang w:eastAsia="ru-RU"/>
        </w:rPr>
        <w:t xml:space="preserve">, спектроскоп, дозиметр, камера Вильсона), используя цифровые образовательные ресурсы; </w:t>
      </w:r>
    </w:p>
    <w:p w14:paraId="37F598A2"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использовать под руководством педагога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 </w:t>
      </w:r>
    </w:p>
    <w:p w14:paraId="63ED5491"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приводить примеры/находить информацию </w:t>
      </w:r>
      <w:proofErr w:type="gramStart"/>
      <w:r w:rsidRPr="00490E74">
        <w:rPr>
          <w:rFonts w:ascii="Times New Roman" w:eastAsiaTheme="minorEastAsia" w:hAnsi="Times New Roman" w:cs="Times New Roman"/>
          <w:sz w:val="24"/>
          <w:szCs w:val="24"/>
          <w:lang w:eastAsia="ru-RU"/>
        </w:rPr>
        <w:t>о примерах практического использования физических знаний в повседневной жизни для обеспечения безопасности при обращении с приборами</w:t>
      </w:r>
      <w:proofErr w:type="gramEnd"/>
      <w:r w:rsidRPr="00490E74">
        <w:rPr>
          <w:rFonts w:ascii="Times New Roman" w:eastAsiaTheme="minorEastAsia" w:hAnsi="Times New Roman" w:cs="Times New Roman"/>
          <w:sz w:val="24"/>
          <w:szCs w:val="24"/>
          <w:lang w:eastAsia="ru-RU"/>
        </w:rPr>
        <w:t xml:space="preserve"> и техническими устройствами, сохранения здоровья и соблюдения норм экологического поведения в окружающей среде;</w:t>
      </w:r>
    </w:p>
    <w:p w14:paraId="22D23716"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осуществлять под руководством педагога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75981CDB" w14:textId="77777777" w:rsidR="00E644A4" w:rsidRPr="00490E74" w:rsidRDefault="00E644A4" w:rsidP="00E644A4">
      <w:pPr>
        <w:numPr>
          <w:ilvl w:val="0"/>
          <w:numId w:val="3"/>
        </w:numPr>
        <w:spacing w:after="0" w:line="240" w:lineRule="auto"/>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использовать при выполнении учебных заданий отобранную педагогом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 с опорой на алгоритм и уточняющие вопросы педагога; создавать под руководством педагога с обсуждением плана работы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79803E7" w14:textId="77777777" w:rsidR="00E644A4" w:rsidRPr="00490E74" w:rsidRDefault="00E644A4" w:rsidP="00E644A4">
      <w:pPr>
        <w:spacing w:after="0" w:line="360" w:lineRule="auto"/>
        <w:ind w:firstLine="709"/>
        <w:jc w:val="both"/>
        <w:rPr>
          <w:rFonts w:ascii="Times New Roman" w:eastAsiaTheme="minorEastAsia" w:hAnsi="Times New Roman" w:cs="Times New Roman"/>
          <w:sz w:val="24"/>
          <w:szCs w:val="24"/>
          <w:lang w:eastAsia="ru-RU"/>
        </w:rPr>
      </w:pPr>
    </w:p>
    <w:p w14:paraId="4DDAA8FB" w14:textId="77777777" w:rsidR="001C0113" w:rsidRPr="00490E74" w:rsidRDefault="001C0113" w:rsidP="00E644A4">
      <w:pPr>
        <w:spacing w:after="0" w:line="240" w:lineRule="auto"/>
        <w:ind w:firstLine="709"/>
        <w:jc w:val="both"/>
        <w:rPr>
          <w:rFonts w:ascii="Times New Roman" w:hAnsi="Times New Roman" w:cs="Times New Roman"/>
          <w:sz w:val="24"/>
          <w:szCs w:val="24"/>
        </w:rPr>
        <w:sectPr w:rsidR="001C0113" w:rsidRPr="00490E74" w:rsidSect="00CA453F">
          <w:footerReference w:type="default" r:id="rId10"/>
          <w:pgSz w:w="11906" w:h="16838"/>
          <w:pgMar w:top="1134" w:right="1134" w:bottom="1134" w:left="1134" w:header="708" w:footer="708" w:gutter="0"/>
          <w:cols w:space="708"/>
          <w:titlePg/>
          <w:docGrid w:linePitch="360"/>
        </w:sectPr>
      </w:pPr>
    </w:p>
    <w:p w14:paraId="58918CE2" w14:textId="77777777" w:rsidR="001C0113" w:rsidRPr="00490E74" w:rsidRDefault="001C0113" w:rsidP="00E87CE2">
      <w:pPr>
        <w:pStyle w:val="1"/>
        <w:spacing w:before="240" w:after="0"/>
        <w:rPr>
          <w:rFonts w:cs="Times New Roman"/>
          <w:sz w:val="24"/>
          <w:szCs w:val="24"/>
        </w:rPr>
      </w:pPr>
      <w:bookmarkStart w:id="46" w:name="_Toc99731111"/>
      <w:bookmarkStart w:id="47" w:name="_Toc101191597"/>
      <w:r w:rsidRPr="00490E74">
        <w:rPr>
          <w:rFonts w:cs="Times New Roman"/>
          <w:sz w:val="24"/>
          <w:szCs w:val="24"/>
        </w:rPr>
        <w:lastRenderedPageBreak/>
        <w:t>ТЕМАТИЧЕСКОЕ ПЛАНИРОВАНИЕ</w:t>
      </w:r>
      <w:bookmarkEnd w:id="46"/>
      <w:bookmarkEnd w:id="47"/>
    </w:p>
    <w:p w14:paraId="62D6A2ED" w14:textId="77777777" w:rsidR="00E87CE2" w:rsidRPr="00490E74" w:rsidRDefault="00E87CE2" w:rsidP="00E87CE2">
      <w:pPr>
        <w:rPr>
          <w:rFonts w:ascii="Times New Roman" w:hAnsi="Times New Roman" w:cs="Times New Roman"/>
          <w:sz w:val="24"/>
          <w:szCs w:val="24"/>
        </w:rPr>
      </w:pPr>
    </w:p>
    <w:p w14:paraId="5F353C5B" w14:textId="77777777" w:rsidR="001C0113" w:rsidRPr="00490E74" w:rsidRDefault="001C0113" w:rsidP="00E87CE2">
      <w:pPr>
        <w:spacing w:after="0" w:line="240" w:lineRule="auto"/>
        <w:ind w:firstLine="709"/>
        <w:jc w:val="both"/>
        <w:rPr>
          <w:rFonts w:ascii="Times New Roman" w:eastAsia="Arial Unicode MS" w:hAnsi="Times New Roman" w:cs="Times New Roman"/>
          <w:kern w:val="1"/>
          <w:sz w:val="24"/>
          <w:szCs w:val="24"/>
        </w:rPr>
      </w:pPr>
      <w:r w:rsidRPr="00490E74">
        <w:rPr>
          <w:rFonts w:ascii="Times New Roman" w:eastAsia="Arial Unicode MS" w:hAnsi="Times New Roman" w:cs="Times New Roman"/>
          <w:kern w:val="1"/>
          <w:sz w:val="24"/>
          <w:szCs w:val="24"/>
        </w:rPr>
        <w:t xml:space="preserve">Тематическое планирование и количество часов, отводимых на освоение каждой темы учебного предмета «Физика» </w:t>
      </w:r>
      <w:r w:rsidR="0082317E" w:rsidRPr="00490E74">
        <w:rPr>
          <w:rFonts w:ascii="Times New Roman" w:eastAsia="Arial Unicode MS" w:hAnsi="Times New Roman" w:cs="Times New Roman"/>
          <w:kern w:val="1"/>
          <w:sz w:val="24"/>
          <w:szCs w:val="24"/>
        </w:rPr>
        <w:t>Федеральной</w:t>
      </w:r>
      <w:r w:rsidRPr="00490E74">
        <w:rPr>
          <w:rFonts w:ascii="Times New Roman" w:eastAsia="Arial Unicode MS" w:hAnsi="Times New Roman" w:cs="Times New Roman"/>
          <w:kern w:val="1"/>
          <w:sz w:val="24"/>
          <w:szCs w:val="24"/>
        </w:rPr>
        <w:t xml:space="preserve"> адаптированной основной образовательной программы основного общего образования обучающихся с задержкой психического развития, в целом совпадают с соответствующим разделом </w:t>
      </w:r>
      <w:r w:rsidR="0082317E" w:rsidRPr="00490E74">
        <w:rPr>
          <w:rFonts w:ascii="Times New Roman" w:eastAsia="Arial Unicode MS" w:hAnsi="Times New Roman" w:cs="Times New Roman"/>
          <w:kern w:val="1"/>
          <w:sz w:val="24"/>
          <w:szCs w:val="24"/>
        </w:rPr>
        <w:t>Федеральной</w:t>
      </w:r>
      <w:r w:rsidRPr="00490E74">
        <w:rPr>
          <w:rFonts w:ascii="Times New Roman" w:eastAsia="Arial Unicode MS" w:hAnsi="Times New Roman" w:cs="Times New Roman"/>
          <w:kern w:val="1"/>
          <w:sz w:val="24"/>
          <w:szCs w:val="24"/>
        </w:rPr>
        <w:t xml:space="preserve"> рабочей программы учебного предмета «Физика» образовательной программы основного общего образования. При этом Организация вправе сама вносить изменения в содержание и распределение учебного материала по годам обучения, в последовательность изучения тем и количество часов на освоение каждой темы, определение организационных форм обучения и т.п. </w:t>
      </w:r>
      <w:proofErr w:type="gramStart"/>
      <w:r w:rsidRPr="00490E74">
        <w:rPr>
          <w:rFonts w:ascii="Times New Roman" w:eastAsia="Arial Unicode MS" w:hAnsi="Times New Roman" w:cs="Times New Roman"/>
          <w:kern w:val="1"/>
          <w:sz w:val="24"/>
          <w:szCs w:val="24"/>
        </w:rPr>
        <w:t xml:space="preserve">Обоснованность данных изменений определяется выбранным образовательной организацией УМК, индивидуальными психофизическими особенностями конкретных обучающихся с ЗПР, степенью </w:t>
      </w:r>
      <w:proofErr w:type="spellStart"/>
      <w:r w:rsidRPr="00490E74">
        <w:rPr>
          <w:rFonts w:ascii="Times New Roman" w:eastAsia="Arial Unicode MS" w:hAnsi="Times New Roman" w:cs="Times New Roman"/>
          <w:kern w:val="1"/>
          <w:sz w:val="24"/>
          <w:szCs w:val="24"/>
        </w:rPr>
        <w:t>усвоенности</w:t>
      </w:r>
      <w:proofErr w:type="spellEnd"/>
      <w:r w:rsidRPr="00490E74">
        <w:rPr>
          <w:rFonts w:ascii="Times New Roman" w:eastAsia="Arial Unicode MS" w:hAnsi="Times New Roman" w:cs="Times New Roman"/>
          <w:kern w:val="1"/>
          <w:sz w:val="24"/>
          <w:szCs w:val="24"/>
        </w:rPr>
        <w:t xml:space="preserve"> ими учебных тем, рекомендациями по отбору и адаптации учебного материала по физике, представленными в Пояснительной записке.</w:t>
      </w:r>
      <w:proofErr w:type="gramEnd"/>
    </w:p>
    <w:p w14:paraId="18595C3B" w14:textId="77777777" w:rsidR="001C0113" w:rsidRPr="00490E74" w:rsidRDefault="001C0113" w:rsidP="001C0113">
      <w:pPr>
        <w:spacing w:after="0" w:line="276" w:lineRule="auto"/>
        <w:ind w:firstLine="709"/>
        <w:jc w:val="both"/>
        <w:rPr>
          <w:rFonts w:ascii="Times New Roman" w:eastAsia="Arial Unicode MS" w:hAnsi="Times New Roman" w:cs="Times New Roman"/>
          <w:b/>
          <w:kern w:val="1"/>
          <w:sz w:val="24"/>
          <w:szCs w:val="24"/>
        </w:rPr>
      </w:pPr>
      <w:bookmarkStart w:id="48" w:name="_Toc95467967"/>
    </w:p>
    <w:p w14:paraId="37340FDC" w14:textId="77777777" w:rsidR="001C0113" w:rsidRPr="00490E74" w:rsidRDefault="001C0113" w:rsidP="001C0113">
      <w:pPr>
        <w:spacing w:after="0" w:line="276" w:lineRule="auto"/>
        <w:ind w:firstLine="709"/>
        <w:jc w:val="both"/>
        <w:rPr>
          <w:rFonts w:ascii="Times New Roman" w:eastAsia="Arial Unicode MS" w:hAnsi="Times New Roman" w:cs="Times New Roman"/>
          <w:b/>
          <w:kern w:val="1"/>
          <w:sz w:val="24"/>
          <w:szCs w:val="24"/>
        </w:rPr>
      </w:pPr>
      <w:r w:rsidRPr="00490E74">
        <w:rPr>
          <w:rFonts w:ascii="Times New Roman" w:eastAsia="Arial Unicode MS" w:hAnsi="Times New Roman" w:cs="Times New Roman"/>
          <w:b/>
          <w:kern w:val="1"/>
          <w:sz w:val="24"/>
          <w:szCs w:val="24"/>
        </w:rPr>
        <w:t xml:space="preserve">7 </w:t>
      </w:r>
      <w:r w:rsidRPr="00490E74">
        <w:rPr>
          <w:rFonts w:ascii="Times New Roman" w:eastAsia="Arial Unicode MS" w:hAnsi="Times New Roman" w:cs="Times New Roman"/>
          <w:b/>
          <w:caps/>
          <w:kern w:val="28"/>
          <w:sz w:val="24"/>
          <w:szCs w:val="24"/>
        </w:rPr>
        <w:t>класс</w:t>
      </w:r>
      <w:r w:rsidRPr="00490E74">
        <w:rPr>
          <w:rFonts w:ascii="Times New Roman" w:eastAsia="Arial Unicode MS" w:hAnsi="Times New Roman" w:cs="Times New Roman"/>
          <w:b/>
          <w:kern w:val="1"/>
          <w:sz w:val="24"/>
          <w:szCs w:val="24"/>
        </w:rPr>
        <w:t xml:space="preserve"> (68 ч)</w:t>
      </w:r>
      <w:bookmarkEnd w:id="48"/>
    </w:p>
    <w:p w14:paraId="63514F40" w14:textId="77777777" w:rsidR="001C0113" w:rsidRPr="00490E74" w:rsidRDefault="001C0113" w:rsidP="001C0113">
      <w:pPr>
        <w:spacing w:after="0" w:line="276" w:lineRule="auto"/>
        <w:ind w:firstLine="709"/>
        <w:jc w:val="both"/>
        <w:rPr>
          <w:rFonts w:ascii="Times New Roman" w:eastAsia="Arial Unicode MS" w:hAnsi="Times New Roman" w:cs="Times New Roman"/>
          <w:b/>
          <w:kern w:val="1"/>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277"/>
        <w:gridCol w:w="8363"/>
      </w:tblGrid>
      <w:tr w:rsidR="001C0113" w:rsidRPr="00490E74" w14:paraId="4A2DAE8E" w14:textId="77777777" w:rsidTr="001C0113">
        <w:trPr>
          <w:trHeight w:val="563"/>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415A2C68"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Тематический блок, тема</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3B6669AC"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vAlign w:val="center"/>
          </w:tcPr>
          <w:p w14:paraId="62F0C7CB"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Основные виды деятельности учащихся </w:t>
            </w:r>
            <w:r w:rsidRPr="00490E74">
              <w:rPr>
                <w:rFonts w:ascii="Times New Roman" w:eastAsiaTheme="minorEastAsia" w:hAnsi="Times New Roman" w:cs="Times New Roman"/>
                <w:b/>
                <w:bCs/>
                <w:color w:val="000000"/>
                <w:sz w:val="24"/>
                <w:szCs w:val="24"/>
                <w:lang w:eastAsia="ru-RU"/>
              </w:rPr>
              <w:br/>
              <w:t>(на уровне учебных действий)</w:t>
            </w:r>
          </w:p>
        </w:tc>
      </w:tr>
      <w:tr w:rsidR="001C0113" w:rsidRPr="00490E74" w14:paraId="534944E9"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6" w:type="dxa"/>
              <w:left w:w="113" w:type="dxa"/>
              <w:bottom w:w="142" w:type="dxa"/>
              <w:right w:w="113" w:type="dxa"/>
            </w:tcMar>
          </w:tcPr>
          <w:p w14:paraId="558E686F"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Раздел 1. Физика и её роль в познании окружающего мира (6 ч)</w:t>
            </w:r>
          </w:p>
        </w:tc>
      </w:tr>
      <w:tr w:rsidR="001C0113" w:rsidRPr="00490E74" w14:paraId="76DEE5F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CE58FA3"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Физика — наука о природе (2 ч) </w:t>
            </w:r>
          </w:p>
        </w:tc>
        <w:tc>
          <w:tcPr>
            <w:tcW w:w="4277"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4DC436C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Физика — наука о природе. Явления природы (МС</w:t>
            </w:r>
            <w:r w:rsidRPr="00490E74">
              <w:rPr>
                <w:rFonts w:ascii="Times New Roman" w:eastAsiaTheme="minorEastAsia" w:hAnsi="Times New Roman" w:cs="Times New Roman"/>
                <w:color w:val="000000"/>
                <w:sz w:val="24"/>
                <w:szCs w:val="24"/>
                <w:vertAlign w:val="superscript"/>
                <w:lang w:eastAsia="ru-RU"/>
              </w:rPr>
              <w:footnoteReference w:id="5"/>
            </w:r>
            <w:r w:rsidRPr="00490E74">
              <w:rPr>
                <w:rFonts w:ascii="Times New Roman" w:eastAsiaTheme="minorEastAsia" w:hAnsi="Times New Roman" w:cs="Times New Roman"/>
                <w:color w:val="000000"/>
                <w:sz w:val="24"/>
                <w:szCs w:val="24"/>
                <w:lang w:eastAsia="ru-RU"/>
              </w:rPr>
              <w:t xml:space="preserve">). Физические явления: механические, тепловые, электрические, магнитные, световые, звуковые. </w:t>
            </w:r>
          </w:p>
          <w:p w14:paraId="7B758272"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c>
          <w:tcPr>
            <w:tcW w:w="8363" w:type="dxa"/>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661A44A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Выявление основных различий при помощи педагога между физическими и химическими превращениями (МС — химия).</w:t>
            </w:r>
          </w:p>
          <w:p w14:paraId="18C9850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Распознавание и классификация после обсуждения с педагогом при помощи наводящих вопросов физических явлений: механических, тепловых, электрических, магнитных и световых. </w:t>
            </w:r>
          </w:p>
          <w:p w14:paraId="060131C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описание физических явлений на базовом уровне.</w:t>
            </w:r>
          </w:p>
        </w:tc>
      </w:tr>
      <w:tr w:rsidR="001C0113" w:rsidRPr="00490E74" w14:paraId="36D9ECA4" w14:textId="77777777" w:rsidTr="001C0113">
        <w:trPr>
          <w:trHeight w:val="60"/>
        </w:trPr>
        <w:tc>
          <w:tcPr>
            <w:tcW w:w="1701" w:type="dxa"/>
            <w:tcBorders>
              <w:top w:val="single" w:sz="4" w:space="0" w:color="000000"/>
              <w:left w:val="single" w:sz="4" w:space="0" w:color="000000"/>
              <w:bottom w:val="single" w:sz="4" w:space="0" w:color="000000"/>
              <w:right w:val="single" w:sz="4" w:space="0" w:color="auto"/>
            </w:tcBorders>
            <w:tcMar>
              <w:top w:w="113" w:type="dxa"/>
              <w:left w:w="113" w:type="dxa"/>
              <w:bottom w:w="113" w:type="dxa"/>
              <w:right w:w="113" w:type="dxa"/>
            </w:tcMar>
          </w:tcPr>
          <w:p w14:paraId="60295D05"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Физические величины (2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DE26175"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Физические величины. Измерение физических величин. </w:t>
            </w:r>
            <w:r w:rsidRPr="00490E74">
              <w:rPr>
                <w:rFonts w:ascii="Times New Roman" w:eastAsiaTheme="minorEastAsia" w:hAnsi="Times New Roman" w:cs="Times New Roman"/>
                <w:i/>
                <w:color w:val="000000"/>
                <w:sz w:val="24"/>
                <w:szCs w:val="24"/>
                <w:lang w:eastAsia="ru-RU"/>
              </w:rPr>
              <w:t>Физические приборы</w:t>
            </w:r>
            <w:r w:rsidRPr="00490E74">
              <w:rPr>
                <w:rFonts w:ascii="Times New Roman" w:eastAsiaTheme="minorEastAsia" w:hAnsi="Times New Roman" w:cs="Times New Roman"/>
                <w:i/>
                <w:color w:val="000000"/>
                <w:sz w:val="24"/>
                <w:szCs w:val="24"/>
                <w:vertAlign w:val="superscript"/>
                <w:lang w:eastAsia="ru-RU"/>
              </w:rPr>
              <w:footnoteReference w:id="6"/>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Погрешность измерений</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color w:val="000000"/>
                <w:sz w:val="24"/>
                <w:szCs w:val="24"/>
                <w:lang w:eastAsia="ru-RU"/>
              </w:rPr>
              <w:lastRenderedPageBreak/>
              <w:t>Международная система единиц.</w:t>
            </w:r>
          </w:p>
          <w:p w14:paraId="60C19AC5"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r w:rsidRPr="00490E74">
              <w:rPr>
                <w:rFonts w:ascii="Times New Roman" w:eastAsiaTheme="minorEastAsia" w:hAnsi="Times New Roman" w:cs="Times New Roman"/>
                <w:b/>
                <w:bCs/>
                <w:i/>
                <w:iCs/>
                <w:color w:val="000000"/>
                <w:sz w:val="24"/>
                <w:szCs w:val="24"/>
                <w:vertAlign w:val="superscript"/>
                <w:lang w:eastAsia="ru-RU"/>
              </w:rPr>
              <w:footnoteReference w:id="7"/>
            </w:r>
          </w:p>
          <w:p w14:paraId="7E5B6C87" w14:textId="77777777" w:rsidR="001C0113" w:rsidRPr="00490E74"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Механические, тепловые, электрические, магнитные, световые явления.</w:t>
            </w:r>
          </w:p>
          <w:p w14:paraId="145F65A4" w14:textId="77777777" w:rsidR="001C0113" w:rsidRPr="00490E74" w:rsidRDefault="001C0113" w:rsidP="001C0113">
            <w:pPr>
              <w:widowControl w:val="0"/>
              <w:numPr>
                <w:ilvl w:val="0"/>
                <w:numId w:val="12"/>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Физические приборы и процедура прямых измерений аналоговым и цифровым прибором. </w:t>
            </w:r>
          </w:p>
          <w:p w14:paraId="2ACAFBF4" w14:textId="310FFF9D" w:rsidR="001C0113" w:rsidRPr="00490E74" w:rsidRDefault="002F29E9" w:rsidP="001C0113">
            <w:pPr>
              <w:spacing w:after="0" w:line="240" w:lineRule="auto"/>
              <w:jc w:val="both"/>
              <w:rPr>
                <w:rFonts w:ascii="Times New Roman" w:eastAsiaTheme="minorEastAsia" w:hAnsi="Times New Roman" w:cs="Times New Roman"/>
                <w:b/>
                <w:bCs/>
                <w:i/>
                <w:iCs/>
                <w:sz w:val="24"/>
                <w:szCs w:val="24"/>
                <w:lang w:eastAsia="ru-RU"/>
              </w:rPr>
            </w:pPr>
            <w:r w:rsidRPr="00490E74">
              <w:rPr>
                <w:rFonts w:ascii="Times New Roman" w:eastAsiaTheme="minorEastAsia" w:hAnsi="Times New Roman" w:cs="Times New Roman"/>
                <w:b/>
                <w:bCs/>
                <w:i/>
                <w:iCs/>
                <w:sz w:val="24"/>
                <w:szCs w:val="24"/>
                <w:lang w:eastAsia="ru-RU"/>
              </w:rPr>
              <w:t xml:space="preserve">    Л</w:t>
            </w:r>
            <w:r w:rsidR="001C0113" w:rsidRPr="00490E74">
              <w:rPr>
                <w:rFonts w:ascii="Times New Roman" w:eastAsiaTheme="minorEastAsia" w:hAnsi="Times New Roman" w:cs="Times New Roman"/>
                <w:b/>
                <w:bCs/>
                <w:i/>
                <w:iCs/>
                <w:sz w:val="24"/>
                <w:szCs w:val="24"/>
                <w:lang w:eastAsia="ru-RU"/>
              </w:rPr>
              <w:t>абораторные работы</w:t>
            </w:r>
            <w:r w:rsidR="001E146C" w:rsidRPr="00490E74">
              <w:rPr>
                <w:rFonts w:ascii="Times New Roman" w:eastAsiaTheme="minorEastAsia" w:hAnsi="Times New Roman" w:cs="Times New Roman"/>
                <w:b/>
                <w:bCs/>
                <w:i/>
                <w:iCs/>
                <w:sz w:val="24"/>
                <w:szCs w:val="24"/>
                <w:lang w:eastAsia="ru-RU"/>
              </w:rPr>
              <w:t xml:space="preserve"> и опыты</w:t>
            </w:r>
            <w:r w:rsidR="001C0113" w:rsidRPr="00490E74">
              <w:rPr>
                <w:rFonts w:ascii="Times New Roman" w:eastAsiaTheme="minorEastAsia" w:hAnsi="Times New Roman" w:cs="Times New Roman"/>
                <w:b/>
                <w:bCs/>
                <w:i/>
                <w:iCs/>
                <w:sz w:val="24"/>
                <w:szCs w:val="24"/>
                <w:lang w:eastAsia="ru-RU"/>
              </w:rPr>
              <w:t>.</w:t>
            </w:r>
          </w:p>
          <w:p w14:paraId="48307C08" w14:textId="77777777" w:rsidR="001C0113" w:rsidRPr="00490E74"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Определение цены деления измерительного прибора (используя технологическую карту эксперимента). </w:t>
            </w:r>
          </w:p>
          <w:p w14:paraId="1AD91505" w14:textId="4A64F549" w:rsidR="002F29E9" w:rsidRPr="00490E74"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Измерение расстояний.</w:t>
            </w:r>
          </w:p>
          <w:p w14:paraId="0713282F" w14:textId="77777777" w:rsidR="001C0113" w:rsidRPr="00490E74"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Измерение объёма жидкости и твёрдого тела.</w:t>
            </w:r>
          </w:p>
          <w:p w14:paraId="376D5F45" w14:textId="77777777" w:rsidR="001C0113" w:rsidRPr="00490E74" w:rsidRDefault="001C0113" w:rsidP="002F29E9">
            <w:pPr>
              <w:numPr>
                <w:ilvl w:val="0"/>
                <w:numId w:val="13"/>
              </w:numPr>
              <w:spacing w:after="0" w:line="240" w:lineRule="auto"/>
              <w:ind w:left="197" w:firstLine="0"/>
              <w:contextualSpacing/>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i/>
                <w:iCs/>
                <w:sz w:val="24"/>
                <w:szCs w:val="24"/>
                <w:lang w:eastAsia="ru-RU"/>
              </w:rPr>
              <w:t>Определение размеров малых тел.</w:t>
            </w:r>
          </w:p>
          <w:p w14:paraId="555D2DA3" w14:textId="3AFF7863" w:rsidR="002F29E9" w:rsidRPr="00490E74" w:rsidRDefault="002F29E9" w:rsidP="002F29E9">
            <w:pPr>
              <w:pStyle w:val="a7"/>
              <w:numPr>
                <w:ilvl w:val="0"/>
                <w:numId w:val="13"/>
              </w:numPr>
              <w:spacing w:after="0" w:line="240" w:lineRule="auto"/>
              <w:ind w:left="197" w:firstLine="0"/>
              <w:jc w:val="both"/>
              <w:rPr>
                <w:rFonts w:eastAsiaTheme="minorEastAsia" w:cs="Times New Roman"/>
                <w:sz w:val="24"/>
                <w:szCs w:val="24"/>
                <w:lang w:eastAsia="ru-RU"/>
              </w:rPr>
            </w:pPr>
            <w:r w:rsidRPr="00490E74">
              <w:rPr>
                <w:rFonts w:eastAsiaTheme="minorEastAsia" w:cs="Times New Roman"/>
                <w:sz w:val="24"/>
                <w:szCs w:val="24"/>
                <w:lang w:eastAsia="ru-RU"/>
              </w:rPr>
              <w:t xml:space="preserve">Измерение температуры при помощи жидкостного термометра и датчика температуры. </w:t>
            </w:r>
          </w:p>
          <w:p w14:paraId="04F94E6C" w14:textId="72ACA166" w:rsidR="002F29E9" w:rsidRPr="00490E74" w:rsidRDefault="002F29E9" w:rsidP="002F29E9">
            <w:pPr>
              <w:numPr>
                <w:ilvl w:val="0"/>
                <w:numId w:val="13"/>
              </w:numPr>
              <w:spacing w:after="0" w:line="240" w:lineRule="auto"/>
              <w:ind w:left="197" w:firstLine="0"/>
              <w:contextualSpacing/>
              <w:jc w:val="both"/>
              <w:rPr>
                <w:rFonts w:ascii="Times New Roman" w:eastAsiaTheme="minorEastAsia" w:hAnsi="Times New Roman" w:cs="Times New Roman"/>
                <w:i/>
                <w:iCs/>
                <w:sz w:val="24"/>
                <w:szCs w:val="24"/>
                <w:lang w:eastAsia="ru-RU"/>
              </w:rPr>
            </w:pPr>
            <w:r w:rsidRPr="00490E74">
              <w:rPr>
                <w:rFonts w:ascii="Times New Roman" w:eastAsiaTheme="minorEastAsia" w:hAnsi="Times New Roman" w:cs="Times New Roman"/>
                <w:i/>
                <w:iCs/>
                <w:sz w:val="24"/>
                <w:szCs w:val="24"/>
                <w:lang w:eastAsia="ru-RU"/>
              </w:rPr>
              <w:t>Проведение исследования по проверке гипотезы: дальность полёта шарика, пущенного горизонтально, тем больше, чем больше высота пуска.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6B42335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Определение при помощи </w:t>
            </w:r>
            <w:proofErr w:type="gramStart"/>
            <w:r w:rsidRPr="00490E74">
              <w:rPr>
                <w:rFonts w:ascii="Times New Roman" w:eastAsiaTheme="minorEastAsia" w:hAnsi="Times New Roman" w:cs="Times New Roman"/>
                <w:color w:val="000000"/>
                <w:sz w:val="24"/>
                <w:szCs w:val="24"/>
                <w:lang w:eastAsia="ru-RU"/>
              </w:rPr>
              <w:t>педагога цены деления шкалы измерительного прибора</w:t>
            </w:r>
            <w:proofErr w:type="gramEnd"/>
            <w:r w:rsidRPr="00490E74">
              <w:rPr>
                <w:rFonts w:ascii="Times New Roman" w:eastAsiaTheme="minorEastAsia" w:hAnsi="Times New Roman" w:cs="Times New Roman"/>
                <w:color w:val="000000"/>
                <w:sz w:val="24"/>
                <w:szCs w:val="24"/>
                <w:lang w:eastAsia="ru-RU"/>
              </w:rPr>
              <w:t xml:space="preserve">. </w:t>
            </w:r>
          </w:p>
          <w:p w14:paraId="65B7791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Измерение по образцу под руководством педагога линейных размеров тел и </w:t>
            </w:r>
            <w:r w:rsidRPr="00490E74">
              <w:rPr>
                <w:rFonts w:ascii="Times New Roman" w:eastAsiaTheme="minorEastAsia" w:hAnsi="Times New Roman" w:cs="Times New Roman"/>
                <w:color w:val="000000"/>
                <w:sz w:val="24"/>
                <w:szCs w:val="24"/>
                <w:lang w:eastAsia="ru-RU"/>
              </w:rPr>
              <w:lastRenderedPageBreak/>
              <w:t xml:space="preserve">промежутков времени с учётом погрешностей. </w:t>
            </w:r>
          </w:p>
          <w:p w14:paraId="4AADA9C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Измерение по образцу под руководством педагога объёма жидкости и твёрдого тела. </w:t>
            </w:r>
          </w:p>
          <w:p w14:paraId="0357B84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по образцу под руководством педагога температуры при помощи жидкостного термометра и датчика температуры.</w:t>
            </w:r>
          </w:p>
          <w:p w14:paraId="5746167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Выполнение несложных творческих заданий с опорой на алгоритм, предварительно разобранный с педагогом по поиску способов измерения некоторых физических характеристик, например, размеров малых объектов (волос, проволока), удалённых объектов, больших расстояний, малых промежутков времени. Обсуждение предлагаемых способов.</w:t>
            </w:r>
          </w:p>
        </w:tc>
      </w:tr>
      <w:tr w:rsidR="001C0113" w:rsidRPr="00490E74" w14:paraId="62A61283" w14:textId="77777777" w:rsidTr="001C0113">
        <w:trPr>
          <w:trHeight w:val="2646"/>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615815A2"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Естественн</w:t>
            </w:r>
            <w:proofErr w:type="gramStart"/>
            <w:r w:rsidRPr="00490E74">
              <w:rPr>
                <w:rFonts w:ascii="Times New Roman" w:eastAsiaTheme="minorEastAsia" w:hAnsi="Times New Roman" w:cs="Times New Roman"/>
                <w:b/>
                <w:bCs/>
                <w:color w:val="000000"/>
                <w:sz w:val="24"/>
                <w:szCs w:val="24"/>
                <w:lang w:eastAsia="ru-RU"/>
              </w:rPr>
              <w:t>о-</w:t>
            </w:r>
            <w:proofErr w:type="gramEnd"/>
            <w:r w:rsidRPr="00490E74">
              <w:rPr>
                <w:rFonts w:ascii="Times New Roman" w:eastAsiaTheme="minorEastAsia" w:hAnsi="Times New Roman" w:cs="Times New Roman"/>
                <w:b/>
                <w:bCs/>
                <w:color w:val="000000"/>
                <w:sz w:val="24"/>
                <w:szCs w:val="24"/>
                <w:lang w:eastAsia="ru-RU"/>
              </w:rPr>
              <w:br/>
              <w:t>научный метод познания (2 ч)</w:t>
            </w:r>
          </w:p>
        </w:tc>
        <w:tc>
          <w:tcPr>
            <w:tcW w:w="4277"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14:paraId="0B42E1B0" w14:textId="77777777" w:rsidR="001C0113" w:rsidRPr="00490E74" w:rsidRDefault="001C0113" w:rsidP="001C0113">
            <w:pPr>
              <w:widowControl w:val="0"/>
              <w:autoSpaceDE w:val="0"/>
              <w:autoSpaceDN w:val="0"/>
              <w:adjustRightInd w:val="0"/>
              <w:spacing w:after="0" w:line="240" w:lineRule="auto"/>
              <w:ind w:firstLine="620"/>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Как физика и другие естественные науки изучают природу. </w:t>
            </w:r>
            <w:proofErr w:type="gramStart"/>
            <w:r w:rsidRPr="00490E74">
              <w:rPr>
                <w:rFonts w:ascii="Times New Roman" w:eastAsiaTheme="minorEastAsia" w:hAnsi="Times New Roman" w:cs="Times New Roman"/>
                <w:i/>
                <w:color w:val="000000"/>
                <w:sz w:val="24"/>
                <w:szCs w:val="24"/>
                <w:lang w:eastAsia="ru-RU"/>
              </w:rPr>
              <w:t>Естественно-научный</w:t>
            </w:r>
            <w:proofErr w:type="gramEnd"/>
            <w:r w:rsidRPr="00490E74">
              <w:rPr>
                <w:rFonts w:ascii="Times New Roman" w:eastAsiaTheme="minorEastAsia" w:hAnsi="Times New Roman" w:cs="Times New Roman"/>
                <w:i/>
                <w:color w:val="000000"/>
                <w:sz w:val="24"/>
                <w:szCs w:val="24"/>
                <w:lang w:eastAsia="ru-RU"/>
              </w:rPr>
              <w:t xml:space="preserve"> метод познания: наблюдение, постановка научного вопроса, выдвижение гипотез, эксперимент по проверке гипотез, объяснение наблюдаемого явления.</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Описание физических явлений с помощью моделей</w:t>
            </w:r>
            <w:r w:rsidRPr="00490E74">
              <w:rPr>
                <w:rFonts w:ascii="Times New Roman" w:eastAsiaTheme="minorEastAsia" w:hAnsi="Times New Roman" w:cs="Times New Roman"/>
                <w:color w:val="000000"/>
                <w:sz w:val="24"/>
                <w:szCs w:val="24"/>
                <w:lang w:eastAsia="ru-RU"/>
              </w:rPr>
              <w:t xml:space="preserve">. </w:t>
            </w:r>
          </w:p>
          <w:p w14:paraId="1FD8DDC1" w14:textId="77777777" w:rsidR="001C0113" w:rsidRPr="00490E74" w:rsidRDefault="001C0113" w:rsidP="001C0113">
            <w:pPr>
              <w:spacing w:after="0" w:line="240" w:lineRule="auto"/>
              <w:ind w:firstLine="620"/>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Предмет и методы физики. </w:t>
            </w:r>
          </w:p>
          <w:p w14:paraId="5DBFED28" w14:textId="4416F8C3" w:rsidR="001C0113" w:rsidRPr="00490E74" w:rsidRDefault="002F29E9"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 xml:space="preserve">       </w:t>
            </w:r>
            <w:r w:rsidR="001C0113" w:rsidRPr="00490E74">
              <w:rPr>
                <w:rFonts w:ascii="Times New Roman" w:eastAsiaTheme="minorEastAsia" w:hAnsi="Times New Roman" w:cs="Times New Roman"/>
                <w:b/>
                <w:bCs/>
                <w:i/>
                <w:iCs/>
                <w:color w:val="000000"/>
                <w:sz w:val="24"/>
                <w:szCs w:val="24"/>
                <w:lang w:eastAsia="ru-RU"/>
              </w:rPr>
              <w:t>Демонстрации</w:t>
            </w:r>
          </w:p>
          <w:p w14:paraId="26FA12A4" w14:textId="77777777" w:rsidR="001C0113" w:rsidRPr="00490E74" w:rsidRDefault="001C0113" w:rsidP="001C0113">
            <w:pPr>
              <w:widowControl w:val="0"/>
              <w:numPr>
                <w:ilvl w:val="0"/>
                <w:numId w:val="14"/>
              </w:numPr>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погрешности эксперимента.</w:t>
            </w:r>
          </w:p>
          <w:p w14:paraId="62A9E1C3" w14:textId="77777777" w:rsidR="001C0113" w:rsidRPr="00490E74" w:rsidRDefault="001C0113" w:rsidP="001C0113">
            <w:pPr>
              <w:widowControl w:val="0"/>
              <w:autoSpaceDE w:val="0"/>
              <w:autoSpaceDN w:val="0"/>
              <w:adjustRightInd w:val="0"/>
              <w:spacing w:after="0" w:line="240" w:lineRule="auto"/>
              <w:ind w:left="620" w:hanging="260"/>
              <w:contextualSpacing/>
              <w:textAlignment w:val="center"/>
              <w:rPr>
                <w:rFonts w:ascii="Times New Roman" w:eastAsiaTheme="minorEastAsia" w:hAnsi="Times New Roman" w:cs="Times New Roman"/>
                <w:color w:val="000000"/>
                <w:sz w:val="24"/>
                <w:szCs w:val="24"/>
                <w:lang w:eastAsia="ru-RU"/>
              </w:rPr>
            </w:pPr>
          </w:p>
          <w:p w14:paraId="2A46DAEB" w14:textId="77777777" w:rsidR="001C0113" w:rsidRPr="00490E74" w:rsidRDefault="001C0113" w:rsidP="001C0113">
            <w:pPr>
              <w:widowControl w:val="0"/>
              <w:autoSpaceDE w:val="0"/>
              <w:autoSpaceDN w:val="0"/>
              <w:adjustRightInd w:val="0"/>
              <w:spacing w:after="0" w:line="240" w:lineRule="auto"/>
              <w:ind w:left="1068"/>
              <w:contextualSpacing/>
              <w:textAlignment w:val="center"/>
              <w:rPr>
                <w:rFonts w:ascii="Times New Roman" w:eastAsiaTheme="minorEastAsia" w:hAnsi="Times New Roman" w:cs="Times New Roman"/>
                <w:color w:val="000000"/>
                <w:sz w:val="24"/>
                <w:szCs w:val="24"/>
                <w:lang w:eastAsia="ru-RU"/>
              </w:rPr>
            </w:pPr>
          </w:p>
        </w:tc>
        <w:tc>
          <w:tcPr>
            <w:tcW w:w="8363" w:type="dxa"/>
            <w:tcBorders>
              <w:top w:val="single" w:sz="4" w:space="0" w:color="auto"/>
              <w:left w:val="single" w:sz="4" w:space="0" w:color="000000"/>
              <w:bottom w:val="single" w:sz="4" w:space="0" w:color="000000"/>
              <w:right w:val="single" w:sz="4" w:space="0" w:color="000000"/>
            </w:tcBorders>
            <w:tcMar>
              <w:top w:w="96" w:type="dxa"/>
              <w:left w:w="113" w:type="dxa"/>
              <w:bottom w:w="96" w:type="dxa"/>
              <w:right w:w="113" w:type="dxa"/>
            </w:tcMar>
          </w:tcPr>
          <w:p w14:paraId="7B49447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Выдвижение гипотез после предварительного обсуждения с педагогом, объясняющих простые явления, например:</w:t>
            </w:r>
          </w:p>
          <w:p w14:paraId="44D51E17"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почему останавливается движущееся по горизонтальной поверхности тело;</w:t>
            </w:r>
          </w:p>
          <w:p w14:paraId="3EF0387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почему в жаркую погоду в светлой одежде прохладней, чем в тёмной. </w:t>
            </w:r>
          </w:p>
          <w:p w14:paraId="20B3EEF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Выбор способов проверки гипотез </w:t>
            </w:r>
            <w:proofErr w:type="gramStart"/>
            <w:r w:rsidRPr="00490E74">
              <w:rPr>
                <w:rFonts w:ascii="Times New Roman" w:eastAsiaTheme="minorEastAsia" w:hAnsi="Times New Roman" w:cs="Times New Roman"/>
                <w:color w:val="000000"/>
                <w:sz w:val="24"/>
                <w:szCs w:val="24"/>
                <w:lang w:eastAsia="ru-RU"/>
              </w:rPr>
              <w:t>из</w:t>
            </w:r>
            <w:proofErr w:type="gramEnd"/>
            <w:r w:rsidRPr="00490E74">
              <w:rPr>
                <w:rFonts w:ascii="Times New Roman" w:eastAsiaTheme="minorEastAsia" w:hAnsi="Times New Roman" w:cs="Times New Roman"/>
                <w:color w:val="000000"/>
                <w:sz w:val="24"/>
                <w:szCs w:val="24"/>
                <w:lang w:eastAsia="ru-RU"/>
              </w:rPr>
              <w:t xml:space="preserve"> предложенных педагогом.</w:t>
            </w:r>
          </w:p>
          <w:p w14:paraId="31E39EF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предложенных педагогом исследований по проверке какой-либо гипотезы, например: дальность полёта шарика, пущенного горизонтально, тем больше, чем больше высота пуска. </w:t>
            </w:r>
          </w:p>
          <w:p w14:paraId="0455979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Построение совместно с педагогом простейших моделей физических явлений (в виде рисунков или схем), например падение предмета; прямолинейное распространение света.</w:t>
            </w:r>
          </w:p>
        </w:tc>
      </w:tr>
      <w:tr w:rsidR="001C0113" w:rsidRPr="00490E74" w14:paraId="48D99C1A"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18211970"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Раздел 2. Первоначальные сведения о строении вещества (5 ч)</w:t>
            </w:r>
          </w:p>
        </w:tc>
      </w:tr>
      <w:tr w:rsidR="001C0113" w:rsidRPr="00490E74" w14:paraId="43EF8E52"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F46770C"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Строение вещества (1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D51ECE4"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Строение вещества: атомы и молекулы</w:t>
            </w:r>
            <w:r w:rsidRPr="00490E74">
              <w:rPr>
                <w:rFonts w:ascii="Times New Roman" w:eastAsiaTheme="minorEastAsia" w:hAnsi="Times New Roman" w:cs="Times New Roman"/>
                <w:i/>
                <w:color w:val="000000"/>
                <w:sz w:val="24"/>
                <w:szCs w:val="24"/>
                <w:lang w:eastAsia="ru-RU"/>
              </w:rPr>
              <w:t>, их размеры. Опыты, доказывающие дискретное строение вещества.</w:t>
            </w:r>
            <w:r w:rsidRPr="00490E74">
              <w:rPr>
                <w:rFonts w:ascii="Times New Roman" w:eastAsiaTheme="minorEastAsia" w:hAnsi="Times New Roman" w:cs="Times New Roman"/>
                <w:color w:val="000000"/>
                <w:sz w:val="24"/>
                <w:szCs w:val="24"/>
                <w:lang w:eastAsia="ru-RU"/>
              </w:rPr>
              <w:t xml:space="preserve"> </w:t>
            </w:r>
          </w:p>
          <w:p w14:paraId="3AF99F06" w14:textId="3A36FCD4" w:rsidR="001C0113" w:rsidRPr="00490E74"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bCs/>
                <w:i/>
                <w:iCs/>
                <w:color w:val="000000"/>
                <w:sz w:val="24"/>
                <w:szCs w:val="24"/>
                <w:vertAlign w:val="superscript"/>
                <w:lang w:eastAsia="ru-RU"/>
              </w:rPr>
              <w:footnoteReference w:id="8"/>
            </w:r>
            <w:r w:rsidR="001C0113" w:rsidRPr="00490E74">
              <w:rPr>
                <w:rFonts w:ascii="Times New Roman" w:eastAsiaTheme="minorEastAsia" w:hAnsi="Times New Roman" w:cs="Times New Roman"/>
                <w:b/>
                <w:bCs/>
                <w:i/>
                <w:iCs/>
                <w:color w:val="000000"/>
                <w:sz w:val="24"/>
                <w:szCs w:val="24"/>
                <w:lang w:eastAsia="ru-RU"/>
              </w:rPr>
              <w:t>.</w:t>
            </w:r>
          </w:p>
          <w:p w14:paraId="15568BDD" w14:textId="77777777" w:rsidR="001C0113" w:rsidRPr="00490E74" w:rsidRDefault="001C0113" w:rsidP="001C0113">
            <w:pPr>
              <w:widowControl w:val="0"/>
              <w:numPr>
                <w:ilvl w:val="0"/>
                <w:numId w:val="15"/>
              </w:numPr>
              <w:tabs>
                <w:tab w:val="left" w:pos="0"/>
                <w:tab w:val="right" w:pos="340"/>
                <w:tab w:val="left" w:pos="397"/>
              </w:tabs>
              <w:autoSpaceDE w:val="0"/>
              <w:autoSpaceDN w:val="0"/>
              <w:adjustRightInd w:val="0"/>
              <w:spacing w:after="0" w:line="240" w:lineRule="auto"/>
              <w:ind w:left="478" w:hanging="298"/>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Оценка диаметра атома методом рядов (с использованием фотографий).</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3440593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 </w:t>
            </w:r>
          </w:p>
          <w:p w14:paraId="23ABEBE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4"/>
                <w:szCs w:val="24"/>
                <w:lang w:eastAsia="ru-RU"/>
              </w:rPr>
            </w:pPr>
            <w:r w:rsidRPr="00490E74">
              <w:rPr>
                <w:rFonts w:ascii="Times New Roman" w:eastAsiaTheme="minorEastAsia" w:hAnsi="Times New Roman" w:cs="Times New Roman"/>
                <w:color w:val="000000"/>
                <w:spacing w:val="-2"/>
                <w:sz w:val="24"/>
                <w:szCs w:val="24"/>
                <w:lang w:eastAsia="ru-RU"/>
              </w:rPr>
              <w:t xml:space="preserve">Оценка при помощи технологической карты размеров атомов и молекул с использованием фотографий, полученных на атомном силовом микроскопе (АСМ). </w:t>
            </w:r>
          </w:p>
          <w:p w14:paraId="1585AAA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после предварительного обсуждения с педагогом размеров малых тел.</w:t>
            </w:r>
          </w:p>
        </w:tc>
      </w:tr>
      <w:tr w:rsidR="001C0113" w:rsidRPr="00490E74" w14:paraId="2EFF34A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833C398"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Движение и взаимодействие частиц вещества (2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4E375F5"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Движение частиц вещества. Связь скорости движения частиц с температурой. Броуновское движение, диффузия. </w:t>
            </w:r>
            <w:r w:rsidRPr="00490E74">
              <w:rPr>
                <w:rFonts w:ascii="Times New Roman" w:eastAsiaTheme="minorEastAsia" w:hAnsi="Times New Roman" w:cs="Times New Roman"/>
                <w:i/>
                <w:color w:val="000000"/>
                <w:sz w:val="24"/>
                <w:szCs w:val="24"/>
                <w:lang w:eastAsia="ru-RU"/>
              </w:rPr>
              <w:t xml:space="preserve">Взаимодействие частиц вещества: притяжение и </w:t>
            </w:r>
            <w:r w:rsidRPr="00490E74">
              <w:rPr>
                <w:rFonts w:ascii="Times New Roman" w:eastAsiaTheme="minorEastAsia" w:hAnsi="Times New Roman" w:cs="Times New Roman"/>
                <w:i/>
                <w:color w:val="000000"/>
                <w:sz w:val="24"/>
                <w:szCs w:val="24"/>
                <w:lang w:eastAsia="ru-RU"/>
              </w:rPr>
              <w:lastRenderedPageBreak/>
              <w:t>отталкивание.</w:t>
            </w:r>
            <w:r w:rsidRPr="00490E74">
              <w:rPr>
                <w:rFonts w:ascii="Times New Roman" w:eastAsiaTheme="minorEastAsia" w:hAnsi="Times New Roman" w:cs="Times New Roman"/>
                <w:color w:val="000000"/>
                <w:sz w:val="24"/>
                <w:szCs w:val="24"/>
                <w:lang w:eastAsia="ru-RU"/>
              </w:rPr>
              <w:t xml:space="preserve"> </w:t>
            </w:r>
          </w:p>
          <w:p w14:paraId="35312CBE"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 xml:space="preserve">Демонстрации </w:t>
            </w:r>
          </w:p>
          <w:p w14:paraId="3A8E4EB7" w14:textId="77777777" w:rsidR="001C0113" w:rsidRPr="00490E74" w:rsidRDefault="001C0113" w:rsidP="001C0113">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Наблюдение броуновского движения.</w:t>
            </w:r>
          </w:p>
          <w:p w14:paraId="32209EED" w14:textId="2E0D4180" w:rsidR="002F29E9" w:rsidRPr="00490E74"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диффузии. </w:t>
            </w:r>
          </w:p>
          <w:p w14:paraId="533CC1B5" w14:textId="287DA72A" w:rsidR="002F29E9" w:rsidRPr="00490E74" w:rsidRDefault="002F29E9" w:rsidP="002F29E9">
            <w:pPr>
              <w:widowControl w:val="0"/>
              <w:numPr>
                <w:ilvl w:val="0"/>
                <w:numId w:val="16"/>
              </w:numPr>
              <w:tabs>
                <w:tab w:val="left" w:pos="0"/>
                <w:tab w:val="right" w:pos="340"/>
                <w:tab w:val="left" w:pos="397"/>
              </w:tabs>
              <w:autoSpaceDE w:val="0"/>
              <w:autoSpaceDN w:val="0"/>
              <w:adjustRightInd w:val="0"/>
              <w:spacing w:after="0" w:line="240" w:lineRule="auto"/>
              <w:ind w:left="338" w:hanging="158"/>
              <w:contextualSpacing/>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i/>
                <w:iCs/>
                <w:color w:val="000000"/>
                <w:sz w:val="24"/>
                <w:szCs w:val="24"/>
                <w:lang w:eastAsia="ru-RU"/>
              </w:rPr>
              <w:t>Наблюдение явлений, объясняющихся притяжением или отталкиванием частиц вещества.</w:t>
            </w:r>
          </w:p>
          <w:p w14:paraId="006E8638" w14:textId="75C210D1" w:rsidR="001C0113" w:rsidRPr="00490E74"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p>
          <w:p w14:paraId="15DFAD45" w14:textId="69BA72F7" w:rsidR="002F29E9" w:rsidRPr="00490E74"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w:t>
            </w:r>
            <w:r w:rsidR="002F29E9" w:rsidRPr="00490E74">
              <w:rPr>
                <w:rFonts w:ascii="Times New Roman" w:eastAsiaTheme="minorEastAsia" w:hAnsi="Times New Roman" w:cs="Times New Roman"/>
                <w:i/>
                <w:iCs/>
                <w:color w:val="000000"/>
                <w:sz w:val="24"/>
                <w:szCs w:val="24"/>
                <w:lang w:eastAsia="ru-RU"/>
              </w:rPr>
              <w:t>Оценка диаметра атома методом рядов (с использованием фотографий).</w:t>
            </w:r>
          </w:p>
          <w:p w14:paraId="2B1FCD9D" w14:textId="46E68DEE" w:rsidR="001C0113" w:rsidRPr="00490E74"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Опыты по наблюдению теплового расширения газов.</w:t>
            </w:r>
          </w:p>
          <w:p w14:paraId="7E1FCD82" w14:textId="77777777" w:rsidR="001C0113" w:rsidRPr="00490E74" w:rsidRDefault="001C0113" w:rsidP="001C0113">
            <w:pPr>
              <w:widowControl w:val="0"/>
              <w:numPr>
                <w:ilvl w:val="0"/>
                <w:numId w:val="17"/>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Опыты по обнаружению действия сил молекулярного притяжения.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51BF8E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Наблюдение и объяснение при помощи педагога броуновского движения и явления диффузии.</w:t>
            </w:r>
          </w:p>
          <w:p w14:paraId="3D27FA0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Проведение и объяснение с опорой на алгоритм, предварительно разобранный с педагогом опытов по наблюдению теплового расширения газов.</w:t>
            </w:r>
          </w:p>
          <w:p w14:paraId="41B0998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Проведение и объяснение опытов с опорой на алгоритм, предварительно </w:t>
            </w:r>
            <w:r w:rsidRPr="00490E74">
              <w:rPr>
                <w:rFonts w:ascii="Times New Roman" w:eastAsiaTheme="minorEastAsia" w:hAnsi="Times New Roman" w:cs="Times New Roman"/>
                <w:color w:val="000000"/>
                <w:sz w:val="24"/>
                <w:szCs w:val="24"/>
                <w:lang w:eastAsia="ru-RU"/>
              </w:rPr>
              <w:lastRenderedPageBreak/>
              <w:t>разобранный с педагогом по обнаружению сил молекулярного притяжения и отталкивания.</w:t>
            </w:r>
          </w:p>
        </w:tc>
      </w:tr>
      <w:tr w:rsidR="001C0113" w:rsidRPr="00490E74" w14:paraId="385EF8F1"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0F93A544"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Агрегатные состояния вещества (2 ч)</w:t>
            </w:r>
          </w:p>
        </w:tc>
        <w:tc>
          <w:tcPr>
            <w:tcW w:w="4277"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2E37D6D4" w14:textId="77777777" w:rsidR="001C0113" w:rsidRPr="00490E74" w:rsidRDefault="001C0113" w:rsidP="001C0113">
            <w:pPr>
              <w:widowControl w:val="0"/>
              <w:autoSpaceDE w:val="0"/>
              <w:autoSpaceDN w:val="0"/>
              <w:adjustRightInd w:val="0"/>
              <w:spacing w:after="0" w:line="240" w:lineRule="auto"/>
              <w:ind w:left="53"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Агрегатные состояния вещества: </w:t>
            </w:r>
            <w:r w:rsidRPr="00490E74">
              <w:rPr>
                <w:rFonts w:ascii="Times New Roman" w:eastAsiaTheme="minorEastAsia" w:hAnsi="Times New Roman" w:cs="Times New Roman"/>
                <w:i/>
                <w:color w:val="000000"/>
                <w:sz w:val="24"/>
                <w:szCs w:val="24"/>
                <w:lang w:eastAsia="ru-RU"/>
              </w:rPr>
              <w:t>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Особенности агрегатных состояний воды.</w:t>
            </w:r>
          </w:p>
          <w:p w14:paraId="2F39548A" w14:textId="77777777" w:rsidR="001C0113" w:rsidRPr="00490E74" w:rsidRDefault="001C0113" w:rsidP="001C0113">
            <w:pPr>
              <w:spacing w:after="0" w:line="240" w:lineRule="auto"/>
              <w:ind w:left="53" w:firstLine="227"/>
              <w:jc w:val="both"/>
              <w:rPr>
                <w:rFonts w:ascii="Times New Roman" w:eastAsiaTheme="minorEastAsia" w:hAnsi="Times New Roman" w:cs="Times New Roman"/>
                <w:b/>
                <w:i/>
                <w:sz w:val="24"/>
                <w:szCs w:val="24"/>
                <w:lang w:eastAsia="ru-RU"/>
              </w:rPr>
            </w:pPr>
            <w:r w:rsidRPr="00490E74">
              <w:rPr>
                <w:rFonts w:ascii="Times New Roman" w:eastAsiaTheme="minorEastAsia" w:hAnsi="Times New Roman" w:cs="Times New Roman"/>
                <w:b/>
                <w:i/>
                <w:sz w:val="24"/>
                <w:szCs w:val="24"/>
                <w:lang w:eastAsia="ru-RU"/>
              </w:rPr>
              <w:t>Демонстрации</w:t>
            </w:r>
          </w:p>
          <w:p w14:paraId="456CFD96"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53" w:firstLine="22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1. Наблюдение диффузии.</w:t>
            </w:r>
          </w:p>
        </w:tc>
        <w:tc>
          <w:tcPr>
            <w:tcW w:w="8363" w:type="dxa"/>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014939F7" w14:textId="77777777" w:rsidR="001C0113" w:rsidRPr="00490E74"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Описание под руководством педагога (с использованием простых моделей) основных различий в строении газов, жидкостей и твёрдых тел. </w:t>
            </w:r>
          </w:p>
          <w:p w14:paraId="71415D5E" w14:textId="77777777" w:rsidR="001C0113" w:rsidRPr="00490E74"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Начальные представления о малой сжимаемости жидкостей и твёрдых тел, большой сжимаемости газов.</w:t>
            </w:r>
          </w:p>
          <w:p w14:paraId="73A7D888" w14:textId="77777777" w:rsidR="001C0113" w:rsidRPr="00490E74"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Объяснение на базовом уровне под контролем педагога о сохранении формы твёрдых тел и текучести жидкости. </w:t>
            </w:r>
          </w:p>
          <w:p w14:paraId="092AC8AE" w14:textId="77777777" w:rsidR="001C0113" w:rsidRPr="00490E74"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4"/>
                <w:szCs w:val="24"/>
                <w:lang w:eastAsia="ru-RU"/>
              </w:rPr>
            </w:pPr>
            <w:proofErr w:type="gramStart"/>
            <w:r w:rsidRPr="00490E74">
              <w:rPr>
                <w:rFonts w:ascii="Times New Roman" w:eastAsiaTheme="minorEastAsia" w:hAnsi="Times New Roman" w:cs="Times New Roman"/>
                <w:color w:val="000000"/>
                <w:sz w:val="24"/>
                <w:szCs w:val="24"/>
                <w:lang w:eastAsia="ru-RU"/>
              </w:rPr>
              <w:t xml:space="preserve">Наблюдение за опытами, доказывающими, что в твёрдом состоянии воды частицы находятся в среднем дальше друг от друга (плотность меньше), чем в жидком. </w:t>
            </w:r>
            <w:proofErr w:type="gramEnd"/>
          </w:p>
          <w:p w14:paraId="496164A5" w14:textId="77777777" w:rsidR="001C0113" w:rsidRPr="00490E74" w:rsidRDefault="001C0113" w:rsidP="001C0113">
            <w:pPr>
              <w:widowControl w:val="0"/>
              <w:autoSpaceDE w:val="0"/>
              <w:autoSpaceDN w:val="0"/>
              <w:adjustRightInd w:val="0"/>
              <w:spacing w:after="0" w:line="240" w:lineRule="auto"/>
              <w:ind w:left="53" w:hanging="20"/>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Установление с опорой на дидактический материал простых взаимосвязей между особенностями агрегатных состояний воды и существованием водных организмов (МС — биология, география).</w:t>
            </w:r>
          </w:p>
        </w:tc>
      </w:tr>
      <w:tr w:rsidR="001C0113" w:rsidRPr="00490E74" w14:paraId="24ABE9DE"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25" w:type="dxa"/>
              <w:left w:w="113" w:type="dxa"/>
              <w:bottom w:w="130" w:type="dxa"/>
              <w:right w:w="113" w:type="dxa"/>
            </w:tcMar>
          </w:tcPr>
          <w:p w14:paraId="2E80F7B7"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Раздел 3. Движение и взаимодействие тел (21 ч)</w:t>
            </w:r>
          </w:p>
        </w:tc>
      </w:tr>
      <w:tr w:rsidR="001C0113" w:rsidRPr="00490E74" w14:paraId="6B1E3967" w14:textId="77777777" w:rsidTr="001C0113">
        <w:trPr>
          <w:trHeight w:val="60"/>
        </w:trPr>
        <w:tc>
          <w:tcPr>
            <w:tcW w:w="1701"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7237C0F0"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Механическое движение </w:t>
            </w:r>
            <w:r w:rsidRPr="00490E74">
              <w:rPr>
                <w:rFonts w:ascii="Times New Roman" w:eastAsiaTheme="minorEastAsia" w:hAnsi="Times New Roman" w:cs="Times New Roman"/>
                <w:b/>
                <w:bCs/>
                <w:color w:val="000000"/>
                <w:sz w:val="24"/>
                <w:szCs w:val="24"/>
                <w:lang w:eastAsia="ru-RU"/>
              </w:rPr>
              <w:lastRenderedPageBreak/>
              <w:t>(3 ч)</w:t>
            </w:r>
          </w:p>
        </w:tc>
        <w:tc>
          <w:tcPr>
            <w:tcW w:w="4277"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5FF1A87A"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Механическое движение. Равномерное и неравномерное </w:t>
            </w:r>
            <w:r w:rsidRPr="00490E74">
              <w:rPr>
                <w:rFonts w:ascii="Times New Roman" w:eastAsiaTheme="minorEastAsia" w:hAnsi="Times New Roman" w:cs="Times New Roman"/>
                <w:color w:val="000000"/>
                <w:sz w:val="24"/>
                <w:szCs w:val="24"/>
                <w:lang w:eastAsia="ru-RU"/>
              </w:rPr>
              <w:lastRenderedPageBreak/>
              <w:t xml:space="preserve">движение. Скорость. </w:t>
            </w:r>
            <w:r w:rsidRPr="00490E74">
              <w:rPr>
                <w:rFonts w:ascii="Times New Roman" w:eastAsiaTheme="minorEastAsia" w:hAnsi="Times New Roman" w:cs="Times New Roman"/>
                <w:i/>
                <w:color w:val="000000"/>
                <w:sz w:val="24"/>
                <w:szCs w:val="24"/>
                <w:lang w:eastAsia="ru-RU"/>
              </w:rPr>
              <w:t>Средняя скорость при неравномерном движении</w:t>
            </w:r>
            <w:r w:rsidRPr="00490E74">
              <w:rPr>
                <w:rFonts w:ascii="Times New Roman" w:eastAsiaTheme="minorEastAsia" w:hAnsi="Times New Roman" w:cs="Times New Roman"/>
                <w:color w:val="000000"/>
                <w:sz w:val="24"/>
                <w:szCs w:val="24"/>
                <w:lang w:eastAsia="ru-RU"/>
              </w:rPr>
              <w:t>. Расчёт пути и времени движения.</w:t>
            </w:r>
          </w:p>
          <w:p w14:paraId="54D942BC" w14:textId="487BB45C" w:rsidR="001C0113" w:rsidRPr="00490E74"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 xml:space="preserve">     </w:t>
            </w:r>
            <w:r w:rsidR="001C0113" w:rsidRPr="00490E74">
              <w:rPr>
                <w:rFonts w:ascii="Times New Roman" w:eastAsiaTheme="minorEastAsia" w:hAnsi="Times New Roman" w:cs="Times New Roman"/>
                <w:b/>
                <w:bCs/>
                <w:i/>
                <w:iCs/>
                <w:color w:val="000000"/>
                <w:sz w:val="24"/>
                <w:szCs w:val="24"/>
                <w:lang w:eastAsia="ru-RU"/>
              </w:rPr>
              <w:t>Демонстрации</w:t>
            </w:r>
          </w:p>
          <w:p w14:paraId="2DE20E26"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Наблюдение механического движения тела.</w:t>
            </w:r>
          </w:p>
          <w:p w14:paraId="54459834"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Измерение скорости прямолинейного движения.</w:t>
            </w:r>
          </w:p>
          <w:p w14:paraId="0CECD8E9" w14:textId="3285F24B" w:rsidR="001C0113" w:rsidRPr="00490E74"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p>
          <w:p w14:paraId="754A2A33"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Определение скорости равномерного движения (шарика в жидкости, модели электрического автомобиля и т. п.).</w:t>
            </w:r>
          </w:p>
          <w:p w14:paraId="3941D246"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Определение средней скорости скольжения бруска или шарика по наклонной плоскости.</w:t>
            </w:r>
          </w:p>
        </w:tc>
        <w:tc>
          <w:tcPr>
            <w:tcW w:w="8363" w:type="dxa"/>
            <w:tcBorders>
              <w:top w:val="single" w:sz="4" w:space="0" w:color="000000"/>
              <w:left w:val="single" w:sz="4" w:space="0" w:color="000000"/>
              <w:bottom w:val="single" w:sz="4" w:space="0" w:color="auto"/>
              <w:right w:val="single" w:sz="4" w:space="0" w:color="000000"/>
            </w:tcBorders>
            <w:tcMar>
              <w:top w:w="125" w:type="dxa"/>
              <w:left w:w="113" w:type="dxa"/>
              <w:bottom w:w="130" w:type="dxa"/>
              <w:right w:w="113" w:type="dxa"/>
            </w:tcMar>
          </w:tcPr>
          <w:p w14:paraId="2D2CA91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Исследование равномерного движения и определение его признаков после предварительного обсуждения с педагогом. </w:t>
            </w:r>
          </w:p>
          <w:p w14:paraId="255E984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Наблюдение неравномерного движения и определение его отличий от равномерного движения после предварительного обсуждения с педагогом. </w:t>
            </w:r>
          </w:p>
          <w:p w14:paraId="390521A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определение пути, скорости и времени равномерного движения.</w:t>
            </w:r>
          </w:p>
          <w:p w14:paraId="14E9DF0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при помощи педагога графиков зависимости пути и скорости от времени. </w:t>
            </w:r>
          </w:p>
        </w:tc>
      </w:tr>
      <w:tr w:rsidR="001C0113" w:rsidRPr="00490E74" w14:paraId="40FE04EE" w14:textId="77777777" w:rsidTr="001C0113">
        <w:trPr>
          <w:trHeight w:val="2795"/>
        </w:trPr>
        <w:tc>
          <w:tcPr>
            <w:tcW w:w="1701" w:type="dxa"/>
            <w:tcBorders>
              <w:top w:val="single" w:sz="4" w:space="0" w:color="auto"/>
              <w:left w:val="single" w:sz="4" w:space="0" w:color="auto"/>
              <w:bottom w:val="single" w:sz="4" w:space="0" w:color="auto"/>
              <w:right w:val="single" w:sz="4" w:space="0" w:color="auto"/>
            </w:tcBorders>
            <w:tcMar>
              <w:top w:w="125" w:type="dxa"/>
              <w:left w:w="113" w:type="dxa"/>
              <w:bottom w:w="130" w:type="dxa"/>
              <w:right w:w="113" w:type="dxa"/>
            </w:tcMar>
          </w:tcPr>
          <w:p w14:paraId="018D1C28"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Инерция, масса, плотность (4 ч)</w:t>
            </w:r>
          </w:p>
        </w:tc>
        <w:tc>
          <w:tcPr>
            <w:tcW w:w="4277"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14:paraId="1D7DE833"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Явление инерции. </w:t>
            </w:r>
            <w:r w:rsidRPr="00490E74">
              <w:rPr>
                <w:rFonts w:ascii="Times New Roman" w:eastAsiaTheme="minorEastAsia" w:hAnsi="Times New Roman" w:cs="Times New Roman"/>
                <w:i/>
                <w:color w:val="000000"/>
                <w:sz w:val="24"/>
                <w:szCs w:val="24"/>
                <w:lang w:eastAsia="ru-RU"/>
              </w:rPr>
              <w:t>Закон инерции</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Взаимодействие тел как причина изменения скорости движения тел. Масса как мера инертности тела</w:t>
            </w:r>
            <w:r w:rsidRPr="00490E74">
              <w:rPr>
                <w:rFonts w:ascii="Times New Roman" w:eastAsiaTheme="minorEastAsia" w:hAnsi="Times New Roman" w:cs="Times New Roman"/>
                <w:color w:val="000000"/>
                <w:sz w:val="24"/>
                <w:szCs w:val="24"/>
                <w:lang w:eastAsia="ru-RU"/>
              </w:rPr>
              <w:t xml:space="preserve">. Плотность вещества. </w:t>
            </w:r>
            <w:r w:rsidRPr="00490E74">
              <w:rPr>
                <w:rFonts w:ascii="Times New Roman" w:eastAsiaTheme="minorEastAsia" w:hAnsi="Times New Roman" w:cs="Times New Roman"/>
                <w:i/>
                <w:color w:val="000000"/>
                <w:sz w:val="24"/>
                <w:szCs w:val="24"/>
                <w:lang w:eastAsia="ru-RU"/>
              </w:rPr>
              <w:t>Связь плотности с количеством молекул в единице объёма вещества.</w:t>
            </w:r>
          </w:p>
          <w:p w14:paraId="0241B2D1" w14:textId="11F3DCEF" w:rsidR="001C0113" w:rsidRPr="00490E74"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 xml:space="preserve">     </w:t>
            </w:r>
            <w:r w:rsidR="001C0113" w:rsidRPr="00490E74">
              <w:rPr>
                <w:rFonts w:ascii="Times New Roman" w:eastAsiaTheme="minorEastAsia" w:hAnsi="Times New Roman" w:cs="Times New Roman"/>
                <w:b/>
                <w:bCs/>
                <w:i/>
                <w:iCs/>
                <w:color w:val="000000"/>
                <w:sz w:val="24"/>
                <w:szCs w:val="24"/>
                <w:lang w:eastAsia="ru-RU"/>
              </w:rPr>
              <w:t>Демонстрации</w:t>
            </w:r>
          </w:p>
          <w:p w14:paraId="2D75A314" w14:textId="77777777" w:rsidR="001C0113" w:rsidRPr="00490E74"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явления инерции.</w:t>
            </w:r>
          </w:p>
          <w:p w14:paraId="14FDF95F" w14:textId="77777777" w:rsidR="001C0113" w:rsidRPr="00490E74" w:rsidRDefault="001C0113" w:rsidP="002F29E9">
            <w:pPr>
              <w:widowControl w:val="0"/>
              <w:numPr>
                <w:ilvl w:val="0"/>
                <w:numId w:val="7"/>
              </w:numPr>
              <w:tabs>
                <w:tab w:val="left" w:pos="0"/>
                <w:tab w:val="right" w:pos="340"/>
                <w:tab w:val="left" w:pos="397"/>
              </w:tabs>
              <w:autoSpaceDE w:val="0"/>
              <w:autoSpaceDN w:val="0"/>
              <w:adjustRightInd w:val="0"/>
              <w:spacing w:after="0" w:line="240" w:lineRule="auto"/>
              <w:ind w:left="480" w:hanging="28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изменения скорости при взаимодействии тел.</w:t>
            </w:r>
          </w:p>
          <w:p w14:paraId="6E545BBB" w14:textId="77777777" w:rsidR="001C0113" w:rsidRPr="00490E74" w:rsidRDefault="001C0113" w:rsidP="001C0113">
            <w:pPr>
              <w:widowControl w:val="0"/>
              <w:numPr>
                <w:ilvl w:val="0"/>
                <w:numId w:val="7"/>
              </w:numPr>
              <w:tabs>
                <w:tab w:val="left" w:pos="0"/>
                <w:tab w:val="right" w:pos="340"/>
                <w:tab w:val="left" w:pos="397"/>
              </w:tabs>
              <w:autoSpaceDE w:val="0"/>
              <w:autoSpaceDN w:val="0"/>
              <w:adjustRightInd w:val="0"/>
              <w:spacing w:after="0" w:line="240" w:lineRule="auto"/>
              <w:ind w:hanging="52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Сравнение масс по взаимодействию тел.</w:t>
            </w:r>
          </w:p>
        </w:tc>
        <w:tc>
          <w:tcPr>
            <w:tcW w:w="8363" w:type="dxa"/>
            <w:tcBorders>
              <w:top w:val="single" w:sz="4" w:space="0" w:color="auto"/>
              <w:left w:val="single" w:sz="4" w:space="0" w:color="auto"/>
              <w:bottom w:val="single" w:sz="4" w:space="0" w:color="auto"/>
              <w:right w:val="single" w:sz="4" w:space="0" w:color="auto"/>
            </w:tcBorders>
            <w:shd w:val="clear" w:color="auto" w:fill="auto"/>
            <w:tcMar>
              <w:top w:w="125" w:type="dxa"/>
              <w:left w:w="113" w:type="dxa"/>
              <w:bottom w:w="130" w:type="dxa"/>
              <w:right w:w="113" w:type="dxa"/>
            </w:tcMar>
          </w:tcPr>
          <w:p w14:paraId="35500F8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Объяснение при помощи технологической карты и педагога и прогнозирование явлений, обусловленных инерцией, например: что происходит при торможении или резком маневре автомобиля, почему невозможно мгновенно прекратить движение на велосипеде или самокате и т. д.</w:t>
            </w:r>
          </w:p>
          <w:p w14:paraId="5B718B2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базовый анализ опытов под руководством педагога, демонстрирующих изменение скорости движения тела в результате действия на него других тел. </w:t>
            </w:r>
          </w:p>
          <w:p w14:paraId="2DF37B4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определение массы тела, его объёма и плотности.</w:t>
            </w:r>
          </w:p>
          <w:p w14:paraId="70CE450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базовый анализ опытов под руководством педагога, демонстрирующих зависимость изменения скорости тела от его массы при взаимодействии тел. Измерение массы тела различными способами. </w:t>
            </w:r>
          </w:p>
          <w:p w14:paraId="343A709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совместно с педагогом плотности тела в результате измерения его массы и объёма.</w:t>
            </w:r>
          </w:p>
        </w:tc>
      </w:tr>
      <w:tr w:rsidR="001C0113" w:rsidRPr="00490E74" w14:paraId="4BCB24FA" w14:textId="77777777" w:rsidTr="001C0113">
        <w:trPr>
          <w:trHeight w:val="6422"/>
        </w:trPr>
        <w:tc>
          <w:tcPr>
            <w:tcW w:w="1701" w:type="dxa"/>
            <w:tcBorders>
              <w:top w:val="single" w:sz="4" w:space="0" w:color="auto"/>
              <w:left w:val="single" w:sz="4" w:space="0" w:color="000000"/>
              <w:right w:val="single" w:sz="4" w:space="0" w:color="000000"/>
            </w:tcBorders>
            <w:tcMar>
              <w:top w:w="113" w:type="dxa"/>
              <w:left w:w="113" w:type="dxa"/>
              <w:bottom w:w="119" w:type="dxa"/>
              <w:right w:w="113" w:type="dxa"/>
            </w:tcMar>
          </w:tcPr>
          <w:p w14:paraId="6C100184"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Сила. Виды сил (14 ч)</w:t>
            </w:r>
          </w:p>
        </w:tc>
        <w:tc>
          <w:tcPr>
            <w:tcW w:w="4277" w:type="dxa"/>
            <w:tcBorders>
              <w:top w:val="single" w:sz="4" w:space="0" w:color="auto"/>
              <w:left w:val="single" w:sz="4" w:space="0" w:color="000000"/>
              <w:right w:val="single" w:sz="4" w:space="0" w:color="000000"/>
            </w:tcBorders>
            <w:tcMar>
              <w:top w:w="113" w:type="dxa"/>
              <w:left w:w="113" w:type="dxa"/>
              <w:bottom w:w="119" w:type="dxa"/>
              <w:right w:w="113" w:type="dxa"/>
            </w:tcMar>
          </w:tcPr>
          <w:p w14:paraId="3D1703BD" w14:textId="77777777" w:rsidR="001C0113" w:rsidRPr="00490E74" w:rsidRDefault="001C0113" w:rsidP="001C0113">
            <w:pPr>
              <w:suppressAutoHyphens/>
              <w:spacing w:after="0" w:line="240" w:lineRule="auto"/>
              <w:ind w:firstLine="709"/>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 xml:space="preserve">Сила как характеристика взаимодействия тел. </w:t>
            </w:r>
            <w:r w:rsidRPr="00490E74">
              <w:rPr>
                <w:rFonts w:ascii="Times New Roman" w:eastAsiaTheme="minorEastAsia" w:hAnsi="Times New Roman" w:cs="Times New Roman"/>
                <w:iCs/>
                <w:sz w:val="24"/>
                <w:szCs w:val="24"/>
                <w:lang w:eastAsia="ru-RU"/>
              </w:rPr>
              <w:t>Сила упругости и закон Гука.</w:t>
            </w:r>
            <w:r w:rsidRPr="00490E74">
              <w:rPr>
                <w:rFonts w:ascii="Times New Roman" w:eastAsiaTheme="minorEastAsia" w:hAnsi="Times New Roman" w:cs="Times New Roman"/>
                <w:i/>
                <w:sz w:val="24"/>
                <w:szCs w:val="24"/>
                <w:lang w:eastAsia="ru-RU"/>
              </w:rPr>
              <w:t xml:space="preserve"> Измерение силы с помощью динамометра. </w:t>
            </w:r>
            <w:r w:rsidRPr="00490E74">
              <w:rPr>
                <w:rFonts w:ascii="Times New Roman" w:eastAsiaTheme="minorEastAsia" w:hAnsi="Times New Roman" w:cs="Times New Roman"/>
                <w:sz w:val="24"/>
                <w:szCs w:val="24"/>
                <w:lang w:eastAsia="ru-RU"/>
              </w:rPr>
              <w:t xml:space="preserve">Явление тяготения и сила тяжести. </w:t>
            </w:r>
            <w:r w:rsidRPr="00490E74">
              <w:rPr>
                <w:rFonts w:ascii="Times New Roman" w:eastAsiaTheme="minorEastAsia" w:hAnsi="Times New Roman" w:cs="Times New Roman"/>
                <w:i/>
                <w:sz w:val="24"/>
                <w:szCs w:val="24"/>
                <w:lang w:eastAsia="ru-RU"/>
              </w:rPr>
              <w:t>Сила тяжести на других планетах (МС). Вес тела. Невесомость</w:t>
            </w:r>
            <w:r w:rsidRPr="00490E74">
              <w:rPr>
                <w:rFonts w:ascii="Times New Roman" w:eastAsiaTheme="minorEastAsia" w:hAnsi="Times New Roman" w:cs="Times New Roman"/>
                <w:sz w:val="24"/>
                <w:szCs w:val="24"/>
                <w:lang w:eastAsia="ru-RU"/>
              </w:rPr>
              <w:t>. Сложение сил, направленных по одной прямой. Равнодействующая сил</w:t>
            </w:r>
            <w:r w:rsidRPr="00490E74">
              <w:rPr>
                <w:rFonts w:ascii="Times New Roman" w:eastAsiaTheme="minorEastAsia" w:hAnsi="Times New Roman" w:cs="Times New Roman"/>
                <w:i/>
                <w:sz w:val="24"/>
                <w:szCs w:val="24"/>
                <w:lang w:eastAsia="ru-RU"/>
              </w:rPr>
              <w:t>. Сила трения. Трение скольжения и трение покоя. Трение в природе и технике (МС).</w:t>
            </w:r>
          </w:p>
          <w:p w14:paraId="36F73AF5" w14:textId="2F454F77" w:rsidR="001C0113" w:rsidRPr="00490E74" w:rsidRDefault="002F29E9" w:rsidP="002F29E9">
            <w:pPr>
              <w:keepNext/>
              <w:widowControl w:val="0"/>
              <w:autoSpaceDE w:val="0"/>
              <w:autoSpaceDN w:val="0"/>
              <w:adjustRightInd w:val="0"/>
              <w:spacing w:after="0" w:line="240" w:lineRule="auto"/>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 xml:space="preserve">     </w:t>
            </w:r>
            <w:r w:rsidR="001C0113" w:rsidRPr="00490E74">
              <w:rPr>
                <w:rFonts w:ascii="Times New Roman" w:eastAsiaTheme="minorEastAsia" w:hAnsi="Times New Roman" w:cs="Times New Roman"/>
                <w:b/>
                <w:bCs/>
                <w:i/>
                <w:iCs/>
                <w:color w:val="000000"/>
                <w:sz w:val="24"/>
                <w:szCs w:val="24"/>
                <w:lang w:eastAsia="ru-RU"/>
              </w:rPr>
              <w:t>Демонстрации</w:t>
            </w:r>
            <w:proofErr w:type="gramStart"/>
            <w:r w:rsidR="001C0113" w:rsidRPr="00490E74">
              <w:rPr>
                <w:rFonts w:ascii="Times New Roman" w:eastAsiaTheme="minorEastAsia" w:hAnsi="Times New Roman" w:cs="Times New Roman"/>
                <w:b/>
                <w:bCs/>
                <w:i/>
                <w:iCs/>
                <w:color w:val="000000"/>
                <w:sz w:val="24"/>
                <w:szCs w:val="24"/>
                <w:vertAlign w:val="superscript"/>
                <w:lang w:eastAsia="ru-RU"/>
              </w:rPr>
              <w:t>2</w:t>
            </w:r>
            <w:proofErr w:type="gramEnd"/>
          </w:p>
          <w:p w14:paraId="459DA5EA" w14:textId="77777777" w:rsidR="001C0113" w:rsidRPr="00490E74" w:rsidRDefault="001C0113" w:rsidP="001C0113">
            <w:pPr>
              <w:widowControl w:val="0"/>
              <w:numPr>
                <w:ilvl w:val="0"/>
                <w:numId w:val="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Сложение сил, направленных по одной прямой.</w:t>
            </w:r>
          </w:p>
          <w:p w14:paraId="2621154B" w14:textId="77777777" w:rsidR="002F29E9" w:rsidRPr="00490E74"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i/>
                <w:iCs/>
                <w:color w:val="000000"/>
                <w:sz w:val="24"/>
                <w:szCs w:val="24"/>
                <w:lang w:eastAsia="ru-RU"/>
              </w:rPr>
            </w:pPr>
          </w:p>
          <w:p w14:paraId="4041D5FC" w14:textId="7B034F16" w:rsidR="001C0113" w:rsidRPr="00490E74"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38BB0222" w14:textId="77777777" w:rsidR="001C0113" w:rsidRPr="00490E74"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плотности твёрдого тела.</w:t>
            </w:r>
          </w:p>
          <w:p w14:paraId="794DA72B" w14:textId="77777777" w:rsidR="001C0113" w:rsidRPr="00490E74"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Опыты, демонстрирующие зависимость растяжения (деформации) пружины от приложенной силы.</w:t>
            </w:r>
          </w:p>
          <w:p w14:paraId="33130E23" w14:textId="77777777" w:rsidR="001C0113" w:rsidRPr="00490E74" w:rsidRDefault="001C0113" w:rsidP="001C0113">
            <w:pPr>
              <w:widowControl w:val="0"/>
              <w:numPr>
                <w:ilvl w:val="0"/>
                <w:numId w:val="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Опыты, демонстрирующие зависимость силы трения скольжения от веса тела и характера соприкасающихся поверхностей.</w:t>
            </w:r>
          </w:p>
        </w:tc>
        <w:tc>
          <w:tcPr>
            <w:tcW w:w="8363" w:type="dxa"/>
            <w:tcBorders>
              <w:top w:val="single" w:sz="4" w:space="0" w:color="auto"/>
              <w:left w:val="single" w:sz="4" w:space="0" w:color="000000"/>
              <w:right w:val="single" w:sz="4" w:space="0" w:color="000000"/>
            </w:tcBorders>
            <w:tcMar>
              <w:top w:w="113" w:type="dxa"/>
              <w:left w:w="113" w:type="dxa"/>
              <w:bottom w:w="119" w:type="dxa"/>
              <w:right w:w="113" w:type="dxa"/>
            </w:tcMar>
          </w:tcPr>
          <w:p w14:paraId="7D1235B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Изучение совместно с педагогом взаимодействия как причины изменения скорости тела или его деформации. </w:t>
            </w:r>
          </w:p>
          <w:p w14:paraId="3EA4C2D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4"/>
                <w:szCs w:val="24"/>
                <w:lang w:eastAsia="ru-RU"/>
              </w:rPr>
            </w:pPr>
            <w:r w:rsidRPr="00490E74">
              <w:rPr>
                <w:rFonts w:ascii="Times New Roman" w:eastAsiaTheme="minorEastAsia" w:hAnsi="Times New Roman" w:cs="Times New Roman"/>
                <w:color w:val="000000"/>
                <w:spacing w:val="-2"/>
                <w:sz w:val="24"/>
                <w:szCs w:val="24"/>
                <w:lang w:eastAsia="ru-RU"/>
              </w:rPr>
              <w:t>Описание на начальном уровне реальных ситуаций взаимодействия тел с помощью моделей, в которых вводится понятие и изображение силы.</w:t>
            </w:r>
          </w:p>
          <w:p w14:paraId="51D3A60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Изучение под руководством педагога силы упругости, зависимости силы упругости от удлинения резинового шнура или пружины (с построением графика). </w:t>
            </w:r>
          </w:p>
          <w:p w14:paraId="3F94E79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 опорой на дидактический материал под контролем педагога практических ситуаций, в которых проявляется действие силы упругости (упругость мяча, кроссовок, веток дерева и др.).</w:t>
            </w:r>
          </w:p>
          <w:p w14:paraId="4E8509D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с опорой на дидактический материал под контролем педагога ситуаций, связанных с явлением тяготения. </w:t>
            </w:r>
          </w:p>
          <w:p w14:paraId="60D70DE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4"/>
                <w:szCs w:val="24"/>
                <w:lang w:eastAsia="ru-RU"/>
              </w:rPr>
            </w:pPr>
            <w:r w:rsidRPr="00490E74">
              <w:rPr>
                <w:rFonts w:ascii="Times New Roman" w:eastAsiaTheme="minorEastAsia" w:hAnsi="Times New Roman" w:cs="Times New Roman"/>
                <w:color w:val="000000"/>
                <w:spacing w:val="-2"/>
                <w:sz w:val="24"/>
                <w:szCs w:val="24"/>
                <w:lang w:eastAsia="ru-RU"/>
              </w:rPr>
              <w:t xml:space="preserve">Понимание с опорой на схемы при помощи педагога орбитального движения планет с использованием явления тяготения и закона инерции (МС — астрономия). </w:t>
            </w:r>
          </w:p>
          <w:p w14:paraId="353CB1A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веса тела с помощью динамометра. Обоснование этого способа измерения после повторения с педагогом.</w:t>
            </w:r>
          </w:p>
          <w:p w14:paraId="74792F7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явления невесомости. </w:t>
            </w:r>
          </w:p>
          <w:p w14:paraId="681F88A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получением правила сложения сил, направленных вдоль одной прямой. Определение при помощи педагога величины равнодействующей сил.</w:t>
            </w:r>
          </w:p>
          <w:p w14:paraId="1CC9679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Изучение под руководством педагога силы трения скольжения и силы трения покоя. </w:t>
            </w:r>
          </w:p>
          <w:p w14:paraId="7597392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с опорой на технологическую карту зависимости силы трения от веса тела и свой</w:t>
            </w:r>
            <w:proofErr w:type="gramStart"/>
            <w:r w:rsidRPr="00490E74">
              <w:rPr>
                <w:rFonts w:ascii="Times New Roman" w:eastAsiaTheme="minorEastAsia" w:hAnsi="Times New Roman" w:cs="Times New Roman"/>
                <w:color w:val="000000"/>
                <w:sz w:val="24"/>
                <w:szCs w:val="24"/>
                <w:lang w:eastAsia="ru-RU"/>
              </w:rPr>
              <w:t>ств тр</w:t>
            </w:r>
            <w:proofErr w:type="gramEnd"/>
            <w:r w:rsidRPr="00490E74">
              <w:rPr>
                <w:rFonts w:ascii="Times New Roman" w:eastAsiaTheme="minorEastAsia" w:hAnsi="Times New Roman" w:cs="Times New Roman"/>
                <w:color w:val="000000"/>
                <w:sz w:val="24"/>
                <w:szCs w:val="24"/>
                <w:lang w:eastAsia="ru-RU"/>
              </w:rPr>
              <w:t>ущихся поверхностей.</w:t>
            </w:r>
          </w:p>
          <w:p w14:paraId="4577B92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Базовый анализ с опорой на дидактический материал под контролем педагога практических ситуаций, в которых проявляется действие силы трения, используются способы её уменьшения или увеличения (катание на лыжах, коньках, торможение автомобиля, использование подшипников, плавание водных животных и др.) (МС — биология).</w:t>
            </w:r>
          </w:p>
          <w:p w14:paraId="1D07B58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формул для расчёта силы тяжести, силы упругости, силы трения.</w:t>
            </w:r>
          </w:p>
        </w:tc>
      </w:tr>
      <w:tr w:rsidR="001C0113" w:rsidRPr="00490E74" w14:paraId="4BFEBD77"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B56621D"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Раздел 4. Давление твёрдых тел, жидкостей и газов (21 ч)</w:t>
            </w:r>
          </w:p>
        </w:tc>
      </w:tr>
      <w:tr w:rsidR="001C0113" w:rsidRPr="00490E74" w14:paraId="358CBB7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6B74A49"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Давление. Передача давления твёрдыми телами, жидкостями и газами (3 ч) </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0A99402"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Давление. </w:t>
            </w:r>
            <w:r w:rsidRPr="00490E74">
              <w:rPr>
                <w:rFonts w:ascii="Times New Roman" w:eastAsiaTheme="minorEastAsia" w:hAnsi="Times New Roman" w:cs="Times New Roman"/>
                <w:i/>
                <w:color w:val="000000"/>
                <w:sz w:val="24"/>
                <w:szCs w:val="24"/>
                <w:lang w:eastAsia="ru-RU"/>
              </w:rPr>
              <w:t>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Пневматические машины.</w:t>
            </w:r>
          </w:p>
          <w:p w14:paraId="449FE120"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448C5EA5" w14:textId="77777777" w:rsidR="001C0113" w:rsidRPr="00490E74" w:rsidRDefault="001C0113" w:rsidP="001C0113">
            <w:pPr>
              <w:widowControl w:val="0"/>
              <w:numPr>
                <w:ilvl w:val="0"/>
                <w:numId w:val="18"/>
              </w:numPr>
              <w:tabs>
                <w:tab w:val="left" w:pos="0"/>
                <w:tab w:val="left" w:pos="195"/>
              </w:tabs>
              <w:autoSpaceDE w:val="0"/>
              <w:autoSpaceDN w:val="0"/>
              <w:adjustRightInd w:val="0"/>
              <w:spacing w:after="0" w:line="240" w:lineRule="auto"/>
              <w:ind w:left="336" w:hanging="156"/>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Зависимость давления газа от температуры.</w:t>
            </w:r>
          </w:p>
          <w:p w14:paraId="5817A77F" w14:textId="77777777" w:rsidR="001C0113" w:rsidRPr="00490E74" w:rsidRDefault="001C0113" w:rsidP="001C0113">
            <w:pPr>
              <w:widowControl w:val="0"/>
              <w:numPr>
                <w:ilvl w:val="0"/>
                <w:numId w:val="18"/>
              </w:numPr>
              <w:tabs>
                <w:tab w:val="left" w:pos="0"/>
                <w:tab w:val="left" w:pos="195"/>
                <w:tab w:val="left" w:pos="397"/>
              </w:tabs>
              <w:autoSpaceDE w:val="0"/>
              <w:autoSpaceDN w:val="0"/>
              <w:adjustRightInd w:val="0"/>
              <w:spacing w:after="0" w:line="240" w:lineRule="auto"/>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Передача давления жидкостью и газом.</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57" w:type="dxa"/>
            </w:tcMar>
          </w:tcPr>
          <w:p w14:paraId="1E819EE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и объяснение с опорой на дидактический материал под контролем педагога опытов и практических ситуаций, в которых проявляется сила давления.</w:t>
            </w:r>
          </w:p>
          <w:p w14:paraId="6DB9259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Обоснование с опорой на технологическую карту при помощи педагога способов уменьшения и увеличения давления. </w:t>
            </w:r>
          </w:p>
          <w:p w14:paraId="72E3AB07"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4"/>
                <w:szCs w:val="24"/>
                <w:lang w:eastAsia="ru-RU"/>
              </w:rPr>
            </w:pPr>
            <w:r w:rsidRPr="00490E74">
              <w:rPr>
                <w:rFonts w:ascii="Times New Roman" w:eastAsiaTheme="minorEastAsia" w:hAnsi="Times New Roman" w:cs="Times New Roman"/>
                <w:color w:val="000000"/>
                <w:spacing w:val="-3"/>
                <w:sz w:val="24"/>
                <w:szCs w:val="24"/>
                <w:lang w:eastAsia="ru-RU"/>
              </w:rPr>
              <w:t xml:space="preserve">Изучение </w:t>
            </w:r>
            <w:r w:rsidRPr="00490E74">
              <w:rPr>
                <w:rFonts w:ascii="Times New Roman" w:eastAsiaTheme="minorEastAsia" w:hAnsi="Times New Roman" w:cs="Times New Roman"/>
                <w:color w:val="000000"/>
                <w:sz w:val="24"/>
                <w:szCs w:val="24"/>
                <w:lang w:eastAsia="ru-RU"/>
              </w:rPr>
              <w:t xml:space="preserve">под руководством педагога </w:t>
            </w:r>
            <w:r w:rsidRPr="00490E74">
              <w:rPr>
                <w:rFonts w:ascii="Times New Roman" w:eastAsiaTheme="minorEastAsia" w:hAnsi="Times New Roman" w:cs="Times New Roman"/>
                <w:color w:val="000000"/>
                <w:spacing w:val="-3"/>
                <w:sz w:val="24"/>
                <w:szCs w:val="24"/>
                <w:lang w:eastAsia="ru-RU"/>
              </w:rPr>
              <w:t>зависимости давления газа от объёма и температуры.</w:t>
            </w:r>
          </w:p>
          <w:p w14:paraId="23252CF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под руководством педагога особенностей передачи давления твёрдыми телами, жидкостями и газами. Обоснование результатов опытов особенностями строения вещества в твёрдом, жидком и газообразном состояниях предложенными формулировками.</w:t>
            </w:r>
          </w:p>
          <w:p w14:paraId="643A0E1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доказательством закона Паскаля.</w:t>
            </w:r>
          </w:p>
          <w:p w14:paraId="223A66F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расчёт давления твёрдого тела.</w:t>
            </w:r>
          </w:p>
        </w:tc>
      </w:tr>
      <w:tr w:rsidR="001C0113" w:rsidRPr="00490E74" w14:paraId="02965C5F"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7300A4BC"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Давление жидкости (5 ч)</w:t>
            </w:r>
          </w:p>
        </w:tc>
        <w:tc>
          <w:tcPr>
            <w:tcW w:w="4277"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14:paraId="7ABCBEB3"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Зависимость давления жидкости от глубины.</w:t>
            </w:r>
            <w:r w:rsidRPr="00490E74">
              <w:rPr>
                <w:rFonts w:ascii="Times New Roman" w:eastAsiaTheme="minorEastAsia" w:hAnsi="Times New Roman" w:cs="Times New Roman"/>
                <w:i/>
                <w:color w:val="000000"/>
                <w:sz w:val="24"/>
                <w:szCs w:val="24"/>
                <w:lang w:eastAsia="ru-RU"/>
              </w:rPr>
              <w:t xml:space="preserve"> Гидростатический парадокс. Сообщающиеся сосуды. Гидравлические механизмы.</w:t>
            </w:r>
          </w:p>
          <w:p w14:paraId="35ECC35A"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570F23F1" w14:textId="77777777" w:rsidR="001C0113" w:rsidRPr="00490E74"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Сообщающиеся сосуды.</w:t>
            </w:r>
          </w:p>
          <w:p w14:paraId="7AE2C2FE" w14:textId="77777777" w:rsidR="001C0113" w:rsidRPr="00490E74" w:rsidRDefault="001C0113" w:rsidP="001C0113">
            <w:pPr>
              <w:widowControl w:val="0"/>
              <w:numPr>
                <w:ilvl w:val="0"/>
                <w:numId w:val="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Гидравлический пресс.</w:t>
            </w:r>
          </w:p>
        </w:tc>
        <w:tc>
          <w:tcPr>
            <w:tcW w:w="8363" w:type="dxa"/>
            <w:vMerge w:val="restart"/>
            <w:tcBorders>
              <w:top w:val="single" w:sz="4" w:space="0" w:color="000000"/>
              <w:left w:val="single" w:sz="4" w:space="0" w:color="000000"/>
              <w:right w:val="single" w:sz="4" w:space="0" w:color="000000"/>
            </w:tcBorders>
            <w:tcMar>
              <w:top w:w="130" w:type="dxa"/>
              <w:left w:w="113" w:type="dxa"/>
              <w:bottom w:w="130" w:type="dxa"/>
              <w:right w:w="113" w:type="dxa"/>
            </w:tcMar>
          </w:tcPr>
          <w:p w14:paraId="685F806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с опорой на технологическую карту под руководством педагога зависимости давления жидкости от глубины погружения и плотности жидкости. </w:t>
            </w:r>
          </w:p>
          <w:p w14:paraId="32CF0D6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начальное понимание гидростатического парадокса на основе закона Паскаля.</w:t>
            </w:r>
          </w:p>
          <w:p w14:paraId="4C41CB2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совместно с педагогом сообщающихся сосудов.</w:t>
            </w:r>
          </w:p>
          <w:p w14:paraId="131CAEB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расчёт давления жидкости.</w:t>
            </w:r>
          </w:p>
          <w:p w14:paraId="4E67070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объяснением принципа действия гидравлического пресса. </w:t>
            </w:r>
          </w:p>
          <w:p w14:paraId="618691D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и объяснение с опорой на дидактический материал под контролем педагога практических ситуаций, демонстрирующих проявление давления жидкости и закона Паскаля, например процессов в организме при глубоководном нырянии (МС — биология). </w:t>
            </w:r>
          </w:p>
        </w:tc>
      </w:tr>
      <w:tr w:rsidR="001C0113" w:rsidRPr="00490E74" w14:paraId="6D2292D3"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5D626BDF" w14:textId="77777777" w:rsidR="001C0113" w:rsidRPr="00490E74" w:rsidRDefault="001C0113" w:rsidP="001C0113">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c>
          <w:tcPr>
            <w:tcW w:w="4277"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14:paraId="23D12F2B"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c>
          <w:tcPr>
            <w:tcW w:w="8363" w:type="dxa"/>
            <w:vMerge/>
            <w:tcBorders>
              <w:left w:val="single" w:sz="4" w:space="0" w:color="000000"/>
              <w:bottom w:val="single" w:sz="4" w:space="0" w:color="000000"/>
              <w:right w:val="single" w:sz="4" w:space="0" w:color="000000"/>
            </w:tcBorders>
            <w:tcMar>
              <w:top w:w="96" w:type="dxa"/>
              <w:left w:w="113" w:type="dxa"/>
              <w:bottom w:w="96" w:type="dxa"/>
              <w:right w:w="113" w:type="dxa"/>
            </w:tcMar>
          </w:tcPr>
          <w:p w14:paraId="2B0B5758"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r>
      <w:tr w:rsidR="001C0113" w:rsidRPr="00490E74" w14:paraId="726D2F3A"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626789E8"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Атмосферное </w:t>
            </w:r>
            <w:r w:rsidRPr="00490E74">
              <w:rPr>
                <w:rFonts w:ascii="Times New Roman" w:eastAsiaTheme="minorEastAsia" w:hAnsi="Times New Roman" w:cs="Times New Roman"/>
                <w:b/>
                <w:bCs/>
                <w:color w:val="000000"/>
                <w:sz w:val="24"/>
                <w:szCs w:val="24"/>
                <w:lang w:eastAsia="ru-RU"/>
              </w:rPr>
              <w:lastRenderedPageBreak/>
              <w:t>давление (6 ч)</w:t>
            </w:r>
          </w:p>
        </w:tc>
        <w:tc>
          <w:tcPr>
            <w:tcW w:w="4277"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392280CB"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Атмосфера Земли и атмосферное </w:t>
            </w:r>
            <w:r w:rsidRPr="00490E74">
              <w:rPr>
                <w:rFonts w:ascii="Times New Roman" w:eastAsiaTheme="minorEastAsia" w:hAnsi="Times New Roman" w:cs="Times New Roman"/>
                <w:color w:val="000000"/>
                <w:sz w:val="24"/>
                <w:szCs w:val="24"/>
                <w:lang w:eastAsia="ru-RU"/>
              </w:rPr>
              <w:lastRenderedPageBreak/>
              <w:t xml:space="preserve">давление. </w:t>
            </w:r>
            <w:r w:rsidRPr="00490E74">
              <w:rPr>
                <w:rFonts w:ascii="Times New Roman" w:eastAsiaTheme="minorEastAsia" w:hAnsi="Times New Roman" w:cs="Times New Roman"/>
                <w:i/>
                <w:color w:val="000000"/>
                <w:sz w:val="24"/>
                <w:szCs w:val="24"/>
                <w:lang w:eastAsia="ru-RU"/>
              </w:rPr>
              <w:t>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7BB3BAB8"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390F0FEB" w14:textId="77777777" w:rsidR="001C0113" w:rsidRPr="00490E74" w:rsidRDefault="001C0113" w:rsidP="001C0113">
            <w:pPr>
              <w:numPr>
                <w:ilvl w:val="0"/>
                <w:numId w:val="10"/>
              </w:numPr>
              <w:spacing w:after="0" w:line="240" w:lineRule="auto"/>
              <w:ind w:left="336" w:hanging="141"/>
              <w:contextualSpacing/>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Проявление действия атмосферного давления.</w:t>
            </w:r>
          </w:p>
        </w:tc>
        <w:tc>
          <w:tcPr>
            <w:tcW w:w="8363" w:type="dxa"/>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11E2739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Наблюдение за экспериментальным обнаружением атмосферного давления.</w:t>
            </w:r>
          </w:p>
          <w:p w14:paraId="3778BA0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Анализ и объяснение с опорой на дидактический материал под контролем педагога опытов и практических ситуаций, связанных с действием атмосферного давления. </w:t>
            </w:r>
          </w:p>
          <w:p w14:paraId="2D84658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объяснением существования атмосферы на Земле и некоторых планетах или её отсутствия на других планетах и Луне (МС — география, астрономия).</w:t>
            </w:r>
          </w:p>
          <w:p w14:paraId="4B3873A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Базовое понимание причин изменения плотности атмосферы с высотой и зависимости атмосферного давления от высоты. </w:t>
            </w:r>
          </w:p>
          <w:p w14:paraId="4FB934D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расчёт атмосферного давления.</w:t>
            </w:r>
          </w:p>
          <w:p w14:paraId="0F2DFDC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под руководством педагога устройства барометра-анероида.</w:t>
            </w:r>
          </w:p>
        </w:tc>
      </w:tr>
      <w:tr w:rsidR="001C0113" w:rsidRPr="00490E74" w14:paraId="46DD37BA" w14:textId="77777777" w:rsidTr="001E146C">
        <w:trPr>
          <w:trHeight w:val="7124"/>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14:paraId="61B9BAE8"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Действие жидкости и газа на погружённое в них тело (7 ч)</w:t>
            </w:r>
          </w:p>
        </w:tc>
        <w:tc>
          <w:tcPr>
            <w:tcW w:w="4277" w:type="dxa"/>
            <w:tcBorders>
              <w:top w:val="single" w:sz="4" w:space="0" w:color="000000"/>
              <w:left w:val="single" w:sz="4" w:space="0" w:color="000000"/>
              <w:right w:val="single" w:sz="4" w:space="0" w:color="000000"/>
            </w:tcBorders>
            <w:tcMar>
              <w:top w:w="96" w:type="dxa"/>
              <w:left w:w="113" w:type="dxa"/>
              <w:bottom w:w="96" w:type="dxa"/>
              <w:right w:w="113" w:type="dxa"/>
            </w:tcMar>
          </w:tcPr>
          <w:p w14:paraId="2D44336B"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color w:val="000000"/>
                <w:sz w:val="24"/>
                <w:szCs w:val="24"/>
                <w:lang w:eastAsia="ru-RU"/>
              </w:rPr>
              <w:t>Действие жидкости и газа на погружённое в них тело.</w:t>
            </w:r>
            <w:r w:rsidRPr="00490E74">
              <w:rPr>
                <w:rFonts w:ascii="Times New Roman" w:eastAsiaTheme="minorEastAsia" w:hAnsi="Times New Roman" w:cs="Times New Roman"/>
                <w:color w:val="000000"/>
                <w:sz w:val="24"/>
                <w:szCs w:val="24"/>
                <w:lang w:eastAsia="ru-RU"/>
              </w:rPr>
              <w:t xml:space="preserve"> Выталкивающая (архимедова) сила. </w:t>
            </w:r>
            <w:r w:rsidRPr="00490E74">
              <w:rPr>
                <w:rFonts w:ascii="Times New Roman" w:eastAsiaTheme="minorEastAsia" w:hAnsi="Times New Roman" w:cs="Times New Roman"/>
                <w:i/>
                <w:iCs/>
                <w:color w:val="000000"/>
                <w:sz w:val="24"/>
                <w:szCs w:val="24"/>
                <w:lang w:eastAsia="ru-RU"/>
              </w:rPr>
              <w:t>Закон Архимеда.</w:t>
            </w:r>
            <w:r w:rsidRPr="00490E74">
              <w:rPr>
                <w:rFonts w:ascii="Times New Roman" w:eastAsiaTheme="minorEastAsia" w:hAnsi="Times New Roman" w:cs="Times New Roman"/>
                <w:i/>
                <w:color w:val="000000"/>
                <w:sz w:val="24"/>
                <w:szCs w:val="24"/>
                <w:lang w:eastAsia="ru-RU"/>
              </w:rPr>
              <w:t xml:space="preserve"> Плавание тел. Воздухоплавание</w:t>
            </w:r>
            <w:r w:rsidRPr="00490E74">
              <w:rPr>
                <w:rFonts w:ascii="Times New Roman" w:eastAsiaTheme="minorEastAsia" w:hAnsi="Times New Roman" w:cs="Times New Roman"/>
                <w:color w:val="000000"/>
                <w:sz w:val="24"/>
                <w:szCs w:val="24"/>
                <w:lang w:eastAsia="ru-RU"/>
              </w:rPr>
              <w:t xml:space="preserve">. </w:t>
            </w:r>
          </w:p>
          <w:p w14:paraId="2C75613F"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2E206B67" w14:textId="77777777" w:rsidR="001C0113" w:rsidRPr="00490E74"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Зависимость выталкивающей силы от объёма погружённой части тела и плотности жидкости.</w:t>
            </w:r>
          </w:p>
          <w:p w14:paraId="2CC52D21" w14:textId="77777777" w:rsidR="001C0113" w:rsidRPr="00490E74"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Равенство выталкивающей силы весу вытесненной жидкости.</w:t>
            </w:r>
          </w:p>
          <w:p w14:paraId="2361153F" w14:textId="77777777" w:rsidR="001C0113" w:rsidRPr="00490E74" w:rsidRDefault="001C0113" w:rsidP="001C0113">
            <w:pPr>
              <w:widowControl w:val="0"/>
              <w:numPr>
                <w:ilvl w:val="0"/>
                <w:numId w:val="11"/>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Условие плавания тел: плавание или погружение тел в зависимости от соотношения плотностей тела и жидкости.</w:t>
            </w:r>
          </w:p>
          <w:p w14:paraId="5E78C596" w14:textId="10A2A0FA" w:rsidR="001C0113" w:rsidRPr="00490E74" w:rsidRDefault="002F29E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5A40F21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 xml:space="preserve">Исследование зависимости веса тела в </w:t>
            </w:r>
            <w:proofErr w:type="gramStart"/>
            <w:r w:rsidRPr="00490E74">
              <w:rPr>
                <w:rFonts w:ascii="Times New Roman" w:eastAsiaTheme="minorEastAsia" w:hAnsi="Times New Roman" w:cs="Times New Roman"/>
                <w:color w:val="000000"/>
                <w:sz w:val="24"/>
                <w:szCs w:val="24"/>
                <w:lang w:eastAsia="ru-RU"/>
              </w:rPr>
              <w:t>воде</w:t>
            </w:r>
            <w:proofErr w:type="gramEnd"/>
            <w:r w:rsidRPr="00490E74">
              <w:rPr>
                <w:rFonts w:ascii="Times New Roman" w:eastAsiaTheme="minorEastAsia" w:hAnsi="Times New Roman" w:cs="Times New Roman"/>
                <w:color w:val="000000"/>
                <w:sz w:val="24"/>
                <w:szCs w:val="24"/>
                <w:lang w:eastAsia="ru-RU"/>
              </w:rPr>
              <w:t xml:space="preserve"> от объёма погружённой в жидкость части тела.</w:t>
            </w:r>
          </w:p>
          <w:p w14:paraId="0893699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Определение выталкивающей силы, действующей на тело, погружённое в жидкость.</w:t>
            </w:r>
          </w:p>
          <w:p w14:paraId="1A45AF07"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 xml:space="preserve">Проверка независимости выталкивающей силы, действующей на тело в жидкости, от массы тела. </w:t>
            </w:r>
          </w:p>
          <w:p w14:paraId="7E5860BA"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1F83C0D3"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 xml:space="preserve">Конструирование ареометра или конструирование лодки </w:t>
            </w:r>
            <w:r w:rsidRPr="00490E74">
              <w:rPr>
                <w:rFonts w:ascii="Times New Roman" w:eastAsiaTheme="minorEastAsia" w:hAnsi="Times New Roman" w:cs="Times New Roman"/>
                <w:color w:val="000000"/>
                <w:sz w:val="24"/>
                <w:szCs w:val="24"/>
                <w:lang w:eastAsia="ru-RU"/>
              </w:rPr>
              <w:lastRenderedPageBreak/>
              <w:t>и определение её грузоподъёмности.</w:t>
            </w:r>
          </w:p>
        </w:tc>
        <w:tc>
          <w:tcPr>
            <w:tcW w:w="8363" w:type="dxa"/>
            <w:tcBorders>
              <w:top w:val="single" w:sz="4" w:space="0" w:color="000000"/>
              <w:left w:val="single" w:sz="4" w:space="0" w:color="000000"/>
              <w:right w:val="single" w:sz="4" w:space="0" w:color="000000"/>
            </w:tcBorders>
            <w:tcMar>
              <w:top w:w="96" w:type="dxa"/>
              <w:left w:w="113" w:type="dxa"/>
              <w:bottom w:w="96" w:type="dxa"/>
              <w:right w:w="113" w:type="dxa"/>
            </w:tcMar>
          </w:tcPr>
          <w:p w14:paraId="1C891ED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Наблюдение за экспериментальным обнаружением действия жидкости и газа на погружённое в них тело. </w:t>
            </w:r>
          </w:p>
          <w:p w14:paraId="5371F7A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опорой на технологическую карту выталкивающей силы, действующей на тело, погружённое в жидкость.</w:t>
            </w:r>
          </w:p>
          <w:p w14:paraId="5637773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проведением и обсуждение совместно с педагогом опытов, демонстрирующих зависимость выталкивающей силы, действующей на тело в жидкости, от объёма погружённой в жидкость части тела и от плотности жидкости. </w:t>
            </w:r>
          </w:p>
          <w:p w14:paraId="28E4A0B7"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под руководством педагога зависимости веса тела в </w:t>
            </w:r>
            <w:proofErr w:type="gramStart"/>
            <w:r w:rsidRPr="00490E74">
              <w:rPr>
                <w:rFonts w:ascii="Times New Roman" w:eastAsiaTheme="minorEastAsia" w:hAnsi="Times New Roman" w:cs="Times New Roman"/>
                <w:color w:val="000000"/>
                <w:sz w:val="24"/>
                <w:szCs w:val="24"/>
                <w:lang w:eastAsia="ru-RU"/>
              </w:rPr>
              <w:t>воде</w:t>
            </w:r>
            <w:proofErr w:type="gramEnd"/>
            <w:r w:rsidRPr="00490E74">
              <w:rPr>
                <w:rFonts w:ascii="Times New Roman" w:eastAsiaTheme="minorEastAsia" w:hAnsi="Times New Roman" w:cs="Times New Roman"/>
                <w:color w:val="000000"/>
                <w:sz w:val="24"/>
                <w:szCs w:val="24"/>
                <w:lang w:eastAsia="ru-RU"/>
              </w:rPr>
              <w:t xml:space="preserve"> от объёма погружённой в жидкость части тела.</w:t>
            </w:r>
          </w:p>
          <w:p w14:paraId="65F6675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применение закона Архимеда и условия плавания тел.</w:t>
            </w:r>
          </w:p>
          <w:p w14:paraId="38E867A7"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Конструирование при помощи педагога ареометра или конструирование лодки и определение её грузоподъёмности.</w:t>
            </w:r>
          </w:p>
        </w:tc>
      </w:tr>
      <w:tr w:rsidR="001C0113" w:rsidRPr="00490E74" w14:paraId="01B49CD0"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FAFAE0B"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Раздел 5. Работа и мощность. Энергия (12 ч)</w:t>
            </w:r>
          </w:p>
        </w:tc>
      </w:tr>
      <w:tr w:rsidR="001C0113" w:rsidRPr="00490E74" w14:paraId="66E2CB1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8F08F9D"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Работа и мощность (3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FC2286C"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Механическая работа. Мощность</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6956C0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определением механической работы силы тяжести при падении тела и силы трения при равномерном перемещении тела по горизонтальной поверхности.</w:t>
            </w:r>
          </w:p>
          <w:p w14:paraId="4D5EFB7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демонстрацией расчёта мощности, развиваемой при подъёме по лестнице. </w:t>
            </w:r>
          </w:p>
          <w:p w14:paraId="4FE2B48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Решение типовых расчётных задач в 1—2 действия с опорой на алгоритм, предварительно разобранный совместно с педагогом на расчёт механической работы и мощности.</w:t>
            </w:r>
          </w:p>
          <w:p w14:paraId="473567FA"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r>
      <w:tr w:rsidR="001C0113" w:rsidRPr="00490E74" w14:paraId="178CE45F"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596396D"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Простые механизмы (5 ч)</w:t>
            </w:r>
          </w:p>
        </w:tc>
        <w:tc>
          <w:tcPr>
            <w:tcW w:w="4277"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F25DF0C"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4"/>
                <w:szCs w:val="24"/>
                <w:lang w:eastAsia="ru-RU"/>
              </w:rPr>
            </w:pPr>
            <w:r w:rsidRPr="00490E74">
              <w:rPr>
                <w:rFonts w:ascii="Times New Roman" w:eastAsiaTheme="minorEastAsia" w:hAnsi="Times New Roman" w:cs="Times New Roman"/>
                <w:iCs/>
                <w:color w:val="000000"/>
                <w:sz w:val="24"/>
                <w:szCs w:val="24"/>
                <w:lang w:eastAsia="ru-RU"/>
              </w:rPr>
              <w:t>Простые механизмы: рычаг, блок, наклонная плоскость.</w:t>
            </w:r>
            <w:r w:rsidRPr="00490E74">
              <w:rPr>
                <w:rFonts w:ascii="Times New Roman" w:eastAsiaTheme="minorEastAsia" w:hAnsi="Times New Roman" w:cs="Times New Roman"/>
                <w:i/>
                <w:color w:val="000000"/>
                <w:sz w:val="24"/>
                <w:szCs w:val="24"/>
                <w:lang w:eastAsia="ru-RU"/>
              </w:rPr>
              <w:t xml:space="preserve"> Правило равновесия рычага. Применение правила равновесия рычага к блоку. «Золотое правило» механики. </w:t>
            </w:r>
            <w:r w:rsidRPr="00490E74">
              <w:rPr>
                <w:rFonts w:ascii="Times New Roman" w:eastAsiaTheme="minorEastAsia" w:hAnsi="Times New Roman" w:cs="Times New Roman"/>
                <w:color w:val="000000"/>
                <w:sz w:val="24"/>
                <w:szCs w:val="24"/>
                <w:lang w:eastAsia="ru-RU"/>
              </w:rPr>
              <w:t xml:space="preserve">КПД простых механизмов. </w:t>
            </w:r>
            <w:r w:rsidRPr="00490E74">
              <w:rPr>
                <w:rFonts w:ascii="Times New Roman" w:eastAsiaTheme="minorEastAsia" w:hAnsi="Times New Roman" w:cs="Times New Roman"/>
                <w:iCs/>
                <w:color w:val="000000"/>
                <w:sz w:val="24"/>
                <w:szCs w:val="24"/>
                <w:lang w:eastAsia="ru-RU"/>
              </w:rPr>
              <w:t>Простые механизмы в быту и технике.</w:t>
            </w:r>
          </w:p>
          <w:p w14:paraId="3AEA77AC"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
          <w:p w14:paraId="4FFDD0A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Примеры простых механизмов.</w:t>
            </w:r>
          </w:p>
          <w:p w14:paraId="573BA330" w14:textId="5F63461C" w:rsidR="001C0113" w:rsidRPr="00490E74"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 xml:space="preserve"> </w:t>
            </w:r>
          </w:p>
          <w:p w14:paraId="25F04B92" w14:textId="77777777" w:rsidR="001C0113" w:rsidRPr="00490E74"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ind w:left="336" w:hanging="156"/>
              <w:contextualSpacing/>
              <w:jc w:val="both"/>
              <w:rPr>
                <w:rFonts w:ascii="Times New Roman" w:eastAsiaTheme="minorEastAsia" w:hAnsi="Times New Roman" w:cs="Times New Roman"/>
                <w:iCs/>
                <w:color w:val="000000"/>
                <w:sz w:val="24"/>
                <w:szCs w:val="24"/>
                <w:lang w:eastAsia="ru-RU"/>
              </w:rPr>
            </w:pPr>
            <w:r w:rsidRPr="00490E74">
              <w:rPr>
                <w:rFonts w:ascii="Times New Roman" w:eastAsiaTheme="minorEastAsia" w:hAnsi="Times New Roman" w:cs="Times New Roman"/>
                <w:iCs/>
                <w:color w:val="000000"/>
                <w:sz w:val="24"/>
                <w:szCs w:val="24"/>
                <w:lang w:eastAsia="ru-RU"/>
              </w:rPr>
              <w:t>Определение работы силы трения при равномерном движении тела по горизонтальной поверхности.</w:t>
            </w:r>
          </w:p>
          <w:p w14:paraId="0E8FDF6F" w14:textId="77777777" w:rsidR="001C0113" w:rsidRPr="00490E74" w:rsidRDefault="001C0113" w:rsidP="001C0113">
            <w:pPr>
              <w:widowControl w:val="0"/>
              <w:numPr>
                <w:ilvl w:val="0"/>
                <w:numId w:val="19"/>
              </w:numPr>
              <w:tabs>
                <w:tab w:val="left" w:pos="0"/>
                <w:tab w:val="right" w:pos="340"/>
                <w:tab w:val="left" w:pos="397"/>
              </w:tabs>
              <w:autoSpaceDE w:val="0"/>
              <w:autoSpaceDN w:val="0"/>
              <w:adjustRightInd w:val="0"/>
              <w:spacing w:after="0" w:line="240" w:lineRule="auto"/>
              <w:contextualSpacing/>
              <w:jc w:val="both"/>
              <w:rPr>
                <w:rFonts w:ascii="Times New Roman" w:eastAsiaTheme="minorEastAsia" w:hAnsi="Times New Roman" w:cs="Times New Roman"/>
                <w:iCs/>
                <w:color w:val="000000"/>
                <w:sz w:val="24"/>
                <w:szCs w:val="24"/>
                <w:lang w:eastAsia="ru-RU"/>
              </w:rPr>
            </w:pPr>
            <w:r w:rsidRPr="00490E74">
              <w:rPr>
                <w:rFonts w:ascii="Times New Roman" w:eastAsiaTheme="minorEastAsia" w:hAnsi="Times New Roman" w:cs="Times New Roman"/>
                <w:iCs/>
                <w:color w:val="000000"/>
                <w:sz w:val="24"/>
                <w:szCs w:val="24"/>
                <w:lang w:eastAsia="ru-RU"/>
              </w:rPr>
              <w:t xml:space="preserve"> Исследование условий равновесия рычага.</w:t>
            </w:r>
          </w:p>
          <w:p w14:paraId="407B4C10"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Cs/>
                <w:color w:val="000000"/>
                <w:sz w:val="24"/>
                <w:szCs w:val="24"/>
                <w:lang w:eastAsia="ru-RU"/>
              </w:rPr>
              <w:tab/>
              <w:t>3.</w:t>
            </w:r>
            <w:r w:rsidRPr="00490E74">
              <w:rPr>
                <w:rFonts w:ascii="Times New Roman" w:eastAsiaTheme="minorEastAsia" w:hAnsi="Times New Roman" w:cs="Times New Roman"/>
                <w:iCs/>
                <w:color w:val="000000"/>
                <w:sz w:val="24"/>
                <w:szCs w:val="24"/>
                <w:lang w:eastAsia="ru-RU"/>
              </w:rPr>
              <w:tab/>
              <w:t>Измерение КПД наклонной плоскости (электронная демонстрация).</w:t>
            </w:r>
          </w:p>
        </w:tc>
        <w:tc>
          <w:tcPr>
            <w:tcW w:w="8363"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521D82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Начальное понимание выигрыша в силе простых механизмов на примере рычага, подвижного и неподвижного блоков, наклонной плоскости.</w:t>
            </w:r>
          </w:p>
          <w:p w14:paraId="0E6D4D6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совместно с педагогом условия равновесия рычага.</w:t>
            </w:r>
          </w:p>
          <w:p w14:paraId="123FDD2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Обнаружение под руководством педагога с опорой на дидактический материал свой</w:t>
            </w:r>
            <w:proofErr w:type="gramStart"/>
            <w:r w:rsidRPr="00490E74">
              <w:rPr>
                <w:rFonts w:ascii="Times New Roman" w:eastAsiaTheme="minorEastAsia" w:hAnsi="Times New Roman" w:cs="Times New Roman"/>
                <w:color w:val="000000"/>
                <w:sz w:val="24"/>
                <w:szCs w:val="24"/>
                <w:lang w:eastAsia="ru-RU"/>
              </w:rPr>
              <w:t>ств пр</w:t>
            </w:r>
            <w:proofErr w:type="gramEnd"/>
            <w:r w:rsidRPr="00490E74">
              <w:rPr>
                <w:rFonts w:ascii="Times New Roman" w:eastAsiaTheme="minorEastAsia" w:hAnsi="Times New Roman" w:cs="Times New Roman"/>
                <w:color w:val="000000"/>
                <w:sz w:val="24"/>
                <w:szCs w:val="24"/>
                <w:lang w:eastAsia="ru-RU"/>
              </w:rPr>
              <w:t xml:space="preserve">остых механизмов в различных инструментах и приспособлениях, используемых в быту и технике, а также в живых организмах (МС — биология). </w:t>
            </w:r>
          </w:p>
          <w:p w14:paraId="3713445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доказательством равенства работ при применении простых механизмов.</w:t>
            </w:r>
          </w:p>
          <w:p w14:paraId="793148B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под руководством педагога КПД наклонной плоскости.</w:t>
            </w:r>
          </w:p>
          <w:p w14:paraId="72BEAA0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предварительно разобранный совместно с педагогом на применение правила равновесия рычага и на расчёт КПД. </w:t>
            </w:r>
          </w:p>
        </w:tc>
      </w:tr>
      <w:tr w:rsidR="001C0113" w:rsidRPr="00490E74" w14:paraId="4C4526A7" w14:textId="77777777" w:rsidTr="001E146C">
        <w:trPr>
          <w:trHeight w:val="1864"/>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1321DBAB"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Механическая энергия (4 ч)</w:t>
            </w:r>
          </w:p>
        </w:tc>
        <w:tc>
          <w:tcPr>
            <w:tcW w:w="4277" w:type="dxa"/>
            <w:tcBorders>
              <w:top w:val="single" w:sz="4" w:space="0" w:color="000000"/>
              <w:left w:val="single" w:sz="4" w:space="0" w:color="000000"/>
              <w:right w:val="single" w:sz="4" w:space="0" w:color="000000"/>
            </w:tcBorders>
            <w:tcMar>
              <w:top w:w="130" w:type="dxa"/>
              <w:left w:w="113" w:type="dxa"/>
              <w:bottom w:w="130" w:type="dxa"/>
              <w:right w:w="113" w:type="dxa"/>
            </w:tcMar>
          </w:tcPr>
          <w:p w14:paraId="14F4E9B8"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Механическая энергия.</w:t>
            </w:r>
            <w:r w:rsidRPr="00490E74">
              <w:rPr>
                <w:rFonts w:ascii="Times New Roman" w:eastAsiaTheme="minorEastAsia" w:hAnsi="Times New Roman" w:cs="Times New Roman"/>
                <w:i/>
                <w:color w:val="000000"/>
                <w:sz w:val="24"/>
                <w:szCs w:val="24"/>
                <w:lang w:eastAsia="ru-RU"/>
              </w:rPr>
              <w:t xml:space="preserve"> Кинетическая и потенциальная энергия. Превращение одного вида механической энергии в другой. </w:t>
            </w:r>
            <w:r w:rsidRPr="00490E74">
              <w:rPr>
                <w:rFonts w:ascii="Times New Roman" w:eastAsiaTheme="minorEastAsia" w:hAnsi="Times New Roman" w:cs="Times New Roman"/>
                <w:color w:val="000000"/>
                <w:sz w:val="24"/>
                <w:szCs w:val="24"/>
                <w:lang w:eastAsia="ru-RU"/>
              </w:rPr>
              <w:t>Закон сохранения энергии в механике.</w:t>
            </w:r>
          </w:p>
          <w:p w14:paraId="12B6ECF9" w14:textId="73C3F75A" w:rsidR="001C0113" w:rsidRPr="00490E74" w:rsidRDefault="001E146C" w:rsidP="001C0113">
            <w:pPr>
              <w:spacing w:after="0" w:line="240" w:lineRule="auto"/>
              <w:rPr>
                <w:rFonts w:ascii="Times New Roman" w:eastAsiaTheme="minorEastAsia" w:hAnsi="Times New Roman" w:cs="Times New Roman"/>
                <w:b/>
                <w:sz w:val="24"/>
                <w:szCs w:val="24"/>
                <w:lang w:eastAsia="ru-RU"/>
              </w:rPr>
            </w:pPr>
            <w:r w:rsidRPr="00490E74">
              <w:rPr>
                <w:rFonts w:ascii="Times New Roman" w:eastAsiaTheme="minorEastAsia" w:hAnsi="Times New Roman" w:cs="Times New Roman"/>
                <w:b/>
                <w:sz w:val="24"/>
                <w:szCs w:val="24"/>
                <w:lang w:eastAsia="ru-RU"/>
              </w:rPr>
              <w:t xml:space="preserve">     Л</w:t>
            </w:r>
            <w:r w:rsidR="001C0113" w:rsidRPr="00490E74">
              <w:rPr>
                <w:rFonts w:ascii="Times New Roman" w:eastAsiaTheme="minorEastAsia" w:hAnsi="Times New Roman" w:cs="Times New Roman"/>
                <w:b/>
                <w:sz w:val="24"/>
                <w:szCs w:val="24"/>
                <w:lang w:eastAsia="ru-RU"/>
              </w:rPr>
              <w:t>абораторные работы и опыты</w:t>
            </w:r>
            <w:r w:rsidR="001C0113" w:rsidRPr="00490E74">
              <w:rPr>
                <w:rFonts w:ascii="Times New Roman" w:eastAsiaTheme="minorEastAsia" w:hAnsi="Times New Roman" w:cs="Times New Roman"/>
                <w:b/>
                <w:bCs/>
                <w:iCs/>
                <w:sz w:val="24"/>
                <w:szCs w:val="24"/>
                <w:lang w:eastAsia="ru-RU"/>
              </w:rPr>
              <w:t>.</w:t>
            </w:r>
          </w:p>
          <w:p w14:paraId="0EADB79E" w14:textId="5A3CE3E5" w:rsidR="001C0113" w:rsidRPr="00490E74" w:rsidRDefault="001C0113" w:rsidP="001E146C">
            <w:pPr>
              <w:pStyle w:val="a7"/>
              <w:widowControl w:val="0"/>
              <w:numPr>
                <w:ilvl w:val="0"/>
                <w:numId w:val="44"/>
              </w:numPr>
              <w:tabs>
                <w:tab w:val="left" w:pos="0"/>
                <w:tab w:val="right" w:pos="340"/>
                <w:tab w:val="left" w:pos="397"/>
              </w:tabs>
              <w:autoSpaceDE w:val="0"/>
              <w:autoSpaceDN w:val="0"/>
              <w:adjustRightInd w:val="0"/>
              <w:spacing w:after="0" w:line="240" w:lineRule="auto"/>
              <w:ind w:left="338" w:hanging="141"/>
              <w:jc w:val="both"/>
              <w:rPr>
                <w:rFonts w:eastAsiaTheme="minorEastAsia" w:cs="Times New Roman"/>
                <w:color w:val="000000"/>
                <w:sz w:val="24"/>
                <w:szCs w:val="24"/>
                <w:lang w:eastAsia="ru-RU"/>
              </w:rPr>
            </w:pPr>
            <w:r w:rsidRPr="00490E74">
              <w:rPr>
                <w:rFonts w:eastAsiaTheme="minorEastAsia" w:cs="Times New Roman"/>
                <w:iCs/>
                <w:color w:val="000000"/>
                <w:sz w:val="24"/>
                <w:szCs w:val="24"/>
                <w:lang w:eastAsia="ru-RU"/>
              </w:rPr>
              <w:t>Изучение закона сохранения механической энергии (электронная демонстрация).</w:t>
            </w:r>
          </w:p>
        </w:tc>
        <w:tc>
          <w:tcPr>
            <w:tcW w:w="8363" w:type="dxa"/>
            <w:tcBorders>
              <w:top w:val="single" w:sz="4" w:space="0" w:color="000000"/>
              <w:left w:val="single" w:sz="4" w:space="0" w:color="000000"/>
              <w:right w:val="single" w:sz="4" w:space="0" w:color="000000"/>
            </w:tcBorders>
            <w:tcMar>
              <w:top w:w="130" w:type="dxa"/>
              <w:left w:w="113" w:type="dxa"/>
              <w:bottom w:w="130" w:type="dxa"/>
              <w:right w:w="113" w:type="dxa"/>
            </w:tcMar>
          </w:tcPr>
          <w:p w14:paraId="3969F3D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определением изменения кинетической и потенциальной энергии тела при его скатывании по наклонной плоскости.</w:t>
            </w:r>
          </w:p>
          <w:p w14:paraId="30BCC8A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Формулирование совместно с педагогом на основе исследования закона сохранения механической энергии.</w:t>
            </w:r>
          </w:p>
          <w:p w14:paraId="556AECC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Представление при помощи </w:t>
            </w:r>
            <w:proofErr w:type="gramStart"/>
            <w:r w:rsidRPr="00490E74">
              <w:rPr>
                <w:rFonts w:ascii="Times New Roman" w:eastAsiaTheme="minorEastAsia" w:hAnsi="Times New Roman" w:cs="Times New Roman"/>
                <w:color w:val="000000"/>
                <w:sz w:val="24"/>
                <w:szCs w:val="24"/>
                <w:lang w:eastAsia="ru-RU"/>
              </w:rPr>
              <w:t>педагога границ применимости закона сохранения энергии</w:t>
            </w:r>
            <w:proofErr w:type="gramEnd"/>
            <w:r w:rsidRPr="00490E74">
              <w:rPr>
                <w:rFonts w:ascii="Times New Roman" w:eastAsiaTheme="minorEastAsia" w:hAnsi="Times New Roman" w:cs="Times New Roman"/>
                <w:color w:val="000000"/>
                <w:sz w:val="24"/>
                <w:szCs w:val="24"/>
                <w:lang w:eastAsia="ru-RU"/>
              </w:rPr>
              <w:t xml:space="preserve">. </w:t>
            </w:r>
          </w:p>
          <w:p w14:paraId="0209C7D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энергии.</w:t>
            </w:r>
          </w:p>
        </w:tc>
      </w:tr>
      <w:tr w:rsidR="001C0113" w:rsidRPr="00490E74" w14:paraId="5F1FC98C"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13E8A572"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Резервное время (3 ч)</w:t>
            </w:r>
          </w:p>
        </w:tc>
      </w:tr>
    </w:tbl>
    <w:p w14:paraId="6183F678"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p>
    <w:p w14:paraId="1E93480A" w14:textId="77777777" w:rsidR="001C0113" w:rsidRPr="00490E74" w:rsidRDefault="001C0113" w:rsidP="001C0113">
      <w:pPr>
        <w:spacing w:after="0" w:line="276" w:lineRule="auto"/>
        <w:ind w:firstLine="709"/>
        <w:jc w:val="both"/>
        <w:rPr>
          <w:rFonts w:ascii="Times New Roman" w:eastAsia="Arial Unicode MS" w:hAnsi="Times New Roman" w:cs="Times New Roman"/>
          <w:b/>
          <w:caps/>
          <w:kern w:val="28"/>
          <w:sz w:val="24"/>
          <w:szCs w:val="24"/>
        </w:rPr>
      </w:pPr>
      <w:bookmarkStart w:id="49" w:name="_Toc95467968"/>
      <w:r w:rsidRPr="00490E74">
        <w:rPr>
          <w:rFonts w:ascii="Times New Roman" w:eastAsia="Arial Unicode MS" w:hAnsi="Times New Roman" w:cs="Times New Roman"/>
          <w:b/>
          <w:caps/>
          <w:kern w:val="28"/>
          <w:sz w:val="24"/>
          <w:szCs w:val="24"/>
        </w:rPr>
        <w:t xml:space="preserve">8 класс (68 </w:t>
      </w:r>
      <w:r w:rsidRPr="00490E74">
        <w:rPr>
          <w:rFonts w:ascii="Times New Roman" w:eastAsia="Arial Unicode MS" w:hAnsi="Times New Roman" w:cs="Times New Roman"/>
          <w:b/>
          <w:kern w:val="28"/>
          <w:sz w:val="24"/>
          <w:szCs w:val="24"/>
        </w:rPr>
        <w:t>ч</w:t>
      </w:r>
      <w:r w:rsidRPr="00490E74">
        <w:rPr>
          <w:rFonts w:ascii="Times New Roman" w:eastAsia="Arial Unicode MS" w:hAnsi="Times New Roman" w:cs="Times New Roman"/>
          <w:b/>
          <w:caps/>
          <w:kern w:val="28"/>
          <w:sz w:val="24"/>
          <w:szCs w:val="24"/>
        </w:rPr>
        <w:t>)</w:t>
      </w:r>
      <w:bookmarkEnd w:id="49"/>
    </w:p>
    <w:p w14:paraId="133F776F" w14:textId="77777777" w:rsidR="001C0113" w:rsidRPr="00490E74" w:rsidRDefault="001C0113" w:rsidP="001C0113">
      <w:pPr>
        <w:spacing w:after="0" w:line="276" w:lineRule="auto"/>
        <w:ind w:firstLine="709"/>
        <w:jc w:val="both"/>
        <w:rPr>
          <w:rFonts w:ascii="Times New Roman" w:eastAsia="Arial Unicode MS" w:hAnsi="Times New Roman" w:cs="Times New Roman"/>
          <w:b/>
          <w:kern w:val="1"/>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277"/>
        <w:gridCol w:w="8363"/>
      </w:tblGrid>
      <w:tr w:rsidR="001C0113" w:rsidRPr="00490E74" w14:paraId="2FB3F60A" w14:textId="77777777" w:rsidTr="001C0113">
        <w:trPr>
          <w:trHeight w:val="561"/>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4D5A1F6"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Тематический блок, темы</w:t>
            </w:r>
          </w:p>
        </w:tc>
        <w:tc>
          <w:tcPr>
            <w:tcW w:w="427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2B31C88"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Основное содержание </w:t>
            </w:r>
          </w:p>
        </w:tc>
        <w:tc>
          <w:tcPr>
            <w:tcW w:w="836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C5A4FCA"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Основные виды деятельности учащихся </w:t>
            </w:r>
            <w:r w:rsidRPr="00490E74">
              <w:rPr>
                <w:rFonts w:ascii="Times New Roman" w:eastAsiaTheme="minorEastAsia" w:hAnsi="Times New Roman" w:cs="Times New Roman"/>
                <w:b/>
                <w:bCs/>
                <w:color w:val="000000"/>
                <w:sz w:val="24"/>
                <w:szCs w:val="24"/>
                <w:lang w:eastAsia="ru-RU"/>
              </w:rPr>
              <w:br/>
              <w:t>(на уровне учебных действий)</w:t>
            </w:r>
          </w:p>
        </w:tc>
      </w:tr>
      <w:tr w:rsidR="001C0113" w:rsidRPr="00490E74" w14:paraId="693C483C" w14:textId="77777777" w:rsidTr="001C0113">
        <w:trPr>
          <w:trHeight w:val="270"/>
        </w:trPr>
        <w:tc>
          <w:tcPr>
            <w:tcW w:w="14341" w:type="dxa"/>
            <w:gridSpan w:val="3"/>
            <w:tcBorders>
              <w:top w:val="single" w:sz="4" w:space="0" w:color="000000"/>
              <w:left w:val="single" w:sz="4" w:space="0" w:color="000000"/>
              <w:bottom w:val="single" w:sz="4" w:space="0" w:color="auto"/>
              <w:right w:val="single" w:sz="4" w:space="0" w:color="000000"/>
            </w:tcBorders>
            <w:tcMar>
              <w:top w:w="142" w:type="dxa"/>
              <w:left w:w="113" w:type="dxa"/>
              <w:bottom w:w="142" w:type="dxa"/>
              <w:right w:w="113" w:type="dxa"/>
            </w:tcMar>
          </w:tcPr>
          <w:p w14:paraId="25F2A8A3"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Раздел 6. Тепловые явления (28 ч)</w:t>
            </w:r>
          </w:p>
        </w:tc>
      </w:tr>
      <w:tr w:rsidR="001C0113" w:rsidRPr="00490E74" w14:paraId="50359B6E" w14:textId="77777777" w:rsidTr="001C0113">
        <w:trPr>
          <w:trHeight w:val="8998"/>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48AC0987"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Строение и свойства вещества (7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0AF650D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14:paraId="2687346C"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Модели твёрдого, жидкого и газообразного состояний вещества.</w:t>
            </w:r>
            <w:r w:rsidRPr="00490E74">
              <w:rPr>
                <w:rFonts w:ascii="Times New Roman" w:eastAsiaTheme="minorEastAsia" w:hAnsi="Times New Roman" w:cs="Times New Roman"/>
                <w:i/>
                <w:color w:val="000000"/>
                <w:sz w:val="24"/>
                <w:szCs w:val="24"/>
                <w:lang w:eastAsia="ru-RU"/>
              </w:rPr>
              <w:t xml:space="preserve"> Кристаллические и аморфные тела. Объяснение свойств газов, жидкостей и твёрдых тел на основе положений молекулярно-кинетической теории. </w:t>
            </w:r>
            <w:r w:rsidRPr="00490E74">
              <w:rPr>
                <w:rFonts w:ascii="Times New Roman" w:eastAsiaTheme="minorEastAsia" w:hAnsi="Times New Roman" w:cs="Times New Roman"/>
                <w:color w:val="000000"/>
                <w:sz w:val="24"/>
                <w:szCs w:val="24"/>
                <w:lang w:eastAsia="ru-RU"/>
              </w:rPr>
              <w:t xml:space="preserve">Смачивание </w:t>
            </w:r>
            <w:r w:rsidRPr="00490E74">
              <w:rPr>
                <w:rFonts w:ascii="Times New Roman" w:eastAsiaTheme="minorEastAsia" w:hAnsi="Times New Roman" w:cs="Times New Roman"/>
                <w:i/>
                <w:color w:val="000000"/>
                <w:sz w:val="24"/>
                <w:szCs w:val="24"/>
                <w:lang w:eastAsia="ru-RU"/>
              </w:rPr>
              <w:t xml:space="preserve">и капиллярные явления. Тепловое расширение и сжатие. </w:t>
            </w:r>
          </w:p>
          <w:p w14:paraId="2BF2EC8D"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2169A47B"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Наблюдение броуновского движения.</w:t>
            </w:r>
          </w:p>
          <w:p w14:paraId="6CD7D28E"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Наблюдение диффузии.</w:t>
            </w:r>
          </w:p>
          <w:p w14:paraId="2EB5838E"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Наблюдение явлений смачивания и капиллярных явлений.</w:t>
            </w:r>
          </w:p>
          <w:p w14:paraId="04849CB5"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Наблюдение теплового расширения тел.</w:t>
            </w:r>
          </w:p>
          <w:p w14:paraId="6E7C6F1E"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Изменение давления газа при изменении объёма и нагревании или охлаждении.</w:t>
            </w:r>
          </w:p>
          <w:p w14:paraId="36BFC7E9" w14:textId="438AA853" w:rsidR="001C0113" w:rsidRPr="00490E74"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766512C7"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Опыты по обнаружению действия сил молекулярного притяжения (или электронная демонстрация).</w:t>
            </w:r>
          </w:p>
          <w:p w14:paraId="1E8E5408"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Опыты по выращиванию кристаллов поваренной соли или сахара.</w:t>
            </w:r>
          </w:p>
          <w:p w14:paraId="553A749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 xml:space="preserve">Опыты по наблюдению теплового расширения газов, жидкостей и </w:t>
            </w:r>
            <w:r w:rsidRPr="00490E74">
              <w:rPr>
                <w:rFonts w:ascii="Times New Roman" w:eastAsiaTheme="minorEastAsia" w:hAnsi="Times New Roman" w:cs="Times New Roman"/>
                <w:color w:val="000000"/>
                <w:sz w:val="24"/>
                <w:szCs w:val="24"/>
                <w:lang w:eastAsia="ru-RU"/>
              </w:rPr>
              <w:lastRenderedPageBreak/>
              <w:t xml:space="preserve">твёрдых тел. </w:t>
            </w:r>
          </w:p>
          <w:p w14:paraId="3E96F1A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 xml:space="preserve">Определение давления воздуха в баллоне шприца. </w:t>
            </w:r>
          </w:p>
          <w:p w14:paraId="3FC2AEF3"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Опыты, демонстрирующие зависимость давления воздуха от его объёма и нагревания или охлаждения.</w:t>
            </w:r>
          </w:p>
          <w:p w14:paraId="2ABE7B18"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6.</w:t>
            </w:r>
            <w:r w:rsidRPr="00490E74">
              <w:rPr>
                <w:rFonts w:ascii="Times New Roman" w:eastAsiaTheme="minorEastAsia" w:hAnsi="Times New Roman" w:cs="Times New Roman"/>
                <w:color w:val="000000"/>
                <w:sz w:val="24"/>
                <w:szCs w:val="24"/>
                <w:lang w:eastAsia="ru-RU"/>
              </w:rPr>
              <w:tab/>
            </w:r>
            <w:r w:rsidRPr="00490E74">
              <w:rPr>
                <w:rFonts w:ascii="Times New Roman" w:eastAsiaTheme="minorEastAsia" w:hAnsi="Times New Roman" w:cs="Times New Roman"/>
                <w:i/>
                <w:iCs/>
                <w:color w:val="000000"/>
                <w:sz w:val="24"/>
                <w:szCs w:val="24"/>
                <w:lang w:eastAsia="ru-RU"/>
              </w:rPr>
              <w:t xml:space="preserve">Проверка </w:t>
            </w:r>
            <w:proofErr w:type="gramStart"/>
            <w:r w:rsidRPr="00490E74">
              <w:rPr>
                <w:rFonts w:ascii="Times New Roman" w:eastAsiaTheme="minorEastAsia" w:hAnsi="Times New Roman" w:cs="Times New Roman"/>
                <w:i/>
                <w:iCs/>
                <w:color w:val="000000"/>
                <w:sz w:val="24"/>
                <w:szCs w:val="24"/>
                <w:lang w:eastAsia="ru-RU"/>
              </w:rPr>
              <w:t>гипотезы линейной зависимости длины столбика жидкости</w:t>
            </w:r>
            <w:proofErr w:type="gramEnd"/>
            <w:r w:rsidRPr="00490E74">
              <w:rPr>
                <w:rFonts w:ascii="Times New Roman" w:eastAsiaTheme="minorEastAsia" w:hAnsi="Times New Roman" w:cs="Times New Roman"/>
                <w:i/>
                <w:iCs/>
                <w:color w:val="000000"/>
                <w:sz w:val="24"/>
                <w:szCs w:val="24"/>
                <w:lang w:eastAsia="ru-RU"/>
              </w:rPr>
              <w:t xml:space="preserve"> в термометрической трубке от температуры.</w:t>
            </w: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688500E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Наблюдение и интерпретация совместно с педагогом опытов, свидетельствующих об атомно-молекулярном строении вещества: опыты с растворением различных веществ в воде.</w:t>
            </w:r>
          </w:p>
          <w:p w14:paraId="517FF50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предварительно разобранный совместно с педагогом по оцениванию количества атомов или молекул в единице объёма вещества. </w:t>
            </w:r>
          </w:p>
          <w:p w14:paraId="34E720D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Представление при помощи педагога броуновского движения, явления диффузии и различий между ними на основе положений молекулярно-кинетической теории строения вещества. </w:t>
            </w:r>
          </w:p>
          <w:p w14:paraId="21E302F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Объяснение при помощи педагога с опорой на дидактический материал основных различий в строении газов, жидкостей и твёрдых тел с использованием положений молекулярно-кинетической теории строения вещества.</w:t>
            </w:r>
          </w:p>
          <w:p w14:paraId="1CF6709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Проведение под руководством педагога опытов по выращиванию кристаллов поваренной соли или сахара.</w:t>
            </w:r>
          </w:p>
          <w:p w14:paraId="3549172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Проведение совместно с педагогом и объяснение из предложенного перечня выводов опытов, демонстрирующих капиллярные явления и явление смачивания.</w:t>
            </w:r>
          </w:p>
          <w:p w14:paraId="500B3BD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Объяснение </w:t>
            </w:r>
            <w:proofErr w:type="gramStart"/>
            <w:r w:rsidRPr="00490E74">
              <w:rPr>
                <w:rFonts w:ascii="Times New Roman" w:eastAsiaTheme="minorEastAsia" w:hAnsi="Times New Roman" w:cs="Times New Roman"/>
                <w:color w:val="000000"/>
                <w:sz w:val="24"/>
                <w:szCs w:val="24"/>
                <w:lang w:eastAsia="ru-RU"/>
              </w:rPr>
              <w:t>с опорой на технологическую карту под руководством педагога роли капиллярных явлений для поступления воды в организм</w:t>
            </w:r>
            <w:proofErr w:type="gramEnd"/>
            <w:r w:rsidRPr="00490E74">
              <w:rPr>
                <w:rFonts w:ascii="Times New Roman" w:eastAsiaTheme="minorEastAsia" w:hAnsi="Times New Roman" w:cs="Times New Roman"/>
                <w:color w:val="000000"/>
                <w:sz w:val="24"/>
                <w:szCs w:val="24"/>
                <w:lang w:eastAsia="ru-RU"/>
              </w:rPr>
              <w:t xml:space="preserve"> растений (МС — биология). </w:t>
            </w:r>
          </w:p>
          <w:p w14:paraId="5A048CA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опытов по наблюдению теплового расширения газов, жидкостей и твёрдых тел. </w:t>
            </w:r>
          </w:p>
          <w:p w14:paraId="7B95278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Объяснение с опорой на технологическую карту под руководством педагога сохранения объёма твёрдых тел, текучести жидкости (в том числе, разницы в текучести для разных жидкостей), давления газа. </w:t>
            </w:r>
          </w:p>
          <w:p w14:paraId="2419603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проведением опытов, демонстрирующих зависимость давления воздуха от его объёма и нагревания или охлаждения, и их объяснение на основе атомно-молекулярного учения.</w:t>
            </w:r>
          </w:p>
          <w:p w14:paraId="7C8D34F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при помощи педагога с опорой на дидактический материал практических ситуаций, связанных со свойствами газов, жидкостей и твёрдых тел.</w:t>
            </w:r>
          </w:p>
        </w:tc>
      </w:tr>
      <w:tr w:rsidR="001C0113" w:rsidRPr="00490E74" w14:paraId="0B52956B" w14:textId="77777777" w:rsidTr="001C0113">
        <w:trPr>
          <w:trHeight w:val="2149"/>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3398B1B0"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Тепловые процессы (21 ч)</w:t>
            </w:r>
          </w:p>
        </w:tc>
        <w:tc>
          <w:tcPr>
            <w:tcW w:w="4277"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03E587E8"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Температура. </w:t>
            </w:r>
            <w:r w:rsidRPr="00490E74">
              <w:rPr>
                <w:rFonts w:ascii="Times New Roman" w:eastAsiaTheme="minorEastAsia" w:hAnsi="Times New Roman" w:cs="Times New Roman"/>
                <w:i/>
                <w:color w:val="000000"/>
                <w:sz w:val="24"/>
                <w:szCs w:val="24"/>
                <w:lang w:eastAsia="ru-RU"/>
              </w:rPr>
              <w:t>Связь температуры со скоростью теплового движения частиц</w:t>
            </w:r>
            <w:r w:rsidRPr="00490E74">
              <w:rPr>
                <w:rFonts w:ascii="Times New Roman" w:eastAsiaTheme="minorEastAsia" w:hAnsi="Times New Roman" w:cs="Times New Roman"/>
                <w:color w:val="000000"/>
                <w:sz w:val="24"/>
                <w:szCs w:val="24"/>
                <w:lang w:eastAsia="ru-RU"/>
              </w:rPr>
              <w:t xml:space="preserve">. </w:t>
            </w:r>
          </w:p>
          <w:p w14:paraId="179B7007"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Внутренняя энергия. </w:t>
            </w:r>
            <w:r w:rsidRPr="00490E74">
              <w:rPr>
                <w:rFonts w:ascii="Times New Roman" w:eastAsiaTheme="minorEastAsia" w:hAnsi="Times New Roman" w:cs="Times New Roman"/>
                <w:i/>
                <w:color w:val="000000"/>
                <w:sz w:val="24"/>
                <w:szCs w:val="24"/>
                <w:lang w:eastAsia="ru-RU"/>
              </w:rPr>
              <w:t xml:space="preserve">Способы изменения внутренней энергии: теплопередача и совершение работы. Виды теплопередачи: теплопроводность, конвекция, излучение. </w:t>
            </w:r>
          </w:p>
          <w:p w14:paraId="41257E7B"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Количество теплоты. Удельная теплоёмкость вещества. </w:t>
            </w:r>
            <w:r w:rsidRPr="00490E74">
              <w:rPr>
                <w:rFonts w:ascii="Times New Roman" w:eastAsiaTheme="minorEastAsia" w:hAnsi="Times New Roman" w:cs="Times New Roman"/>
                <w:i/>
                <w:color w:val="000000"/>
                <w:sz w:val="24"/>
                <w:szCs w:val="24"/>
                <w:lang w:eastAsia="ru-RU"/>
              </w:rPr>
              <w:t>Теплообмен и тепловое равновесие. Уравнение теплового баланса.</w:t>
            </w:r>
          </w:p>
          <w:p w14:paraId="56720887"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color w:val="000000"/>
                <w:sz w:val="24"/>
                <w:szCs w:val="24"/>
                <w:lang w:eastAsia="ru-RU"/>
              </w:rPr>
              <w:t>Плавление и отвердевание кристаллических веществ.</w:t>
            </w:r>
            <w:r w:rsidRPr="00490E74">
              <w:rPr>
                <w:rFonts w:ascii="Times New Roman" w:eastAsiaTheme="minorEastAsia" w:hAnsi="Times New Roman" w:cs="Times New Roman"/>
                <w:color w:val="000000"/>
                <w:sz w:val="24"/>
                <w:szCs w:val="24"/>
                <w:lang w:eastAsia="ru-RU"/>
              </w:rPr>
              <w:t xml:space="preserve"> Удельная теплота плавления. </w:t>
            </w:r>
            <w:r w:rsidRPr="00490E74">
              <w:rPr>
                <w:rFonts w:ascii="Times New Roman" w:eastAsiaTheme="minorEastAsia" w:hAnsi="Times New Roman" w:cs="Times New Roman"/>
                <w:i/>
                <w:color w:val="000000"/>
                <w:sz w:val="24"/>
                <w:szCs w:val="24"/>
                <w:lang w:eastAsia="ru-RU"/>
              </w:rPr>
              <w:t>Парообразование и конденсация.</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Испарение (МС).</w:t>
            </w:r>
            <w:r w:rsidRPr="00490E74">
              <w:rPr>
                <w:rFonts w:ascii="Times New Roman" w:eastAsiaTheme="minorEastAsia" w:hAnsi="Times New Roman" w:cs="Times New Roman"/>
                <w:color w:val="000000"/>
                <w:sz w:val="24"/>
                <w:szCs w:val="24"/>
                <w:lang w:eastAsia="ru-RU"/>
              </w:rPr>
              <w:t xml:space="preserve"> Кипение. Удельная теплота парообразования. </w:t>
            </w:r>
            <w:r w:rsidRPr="00490E74">
              <w:rPr>
                <w:rFonts w:ascii="Times New Roman" w:eastAsiaTheme="minorEastAsia" w:hAnsi="Times New Roman" w:cs="Times New Roman"/>
                <w:i/>
                <w:color w:val="000000"/>
                <w:sz w:val="24"/>
                <w:szCs w:val="24"/>
                <w:lang w:eastAsia="ru-RU"/>
              </w:rPr>
              <w:t>Зависимость температуры кипения от атмосферного давления. Влажность воздуха</w:t>
            </w:r>
            <w:r w:rsidRPr="00490E74">
              <w:rPr>
                <w:rFonts w:ascii="Times New Roman" w:eastAsiaTheme="minorEastAsia" w:hAnsi="Times New Roman" w:cs="Times New Roman"/>
                <w:color w:val="000000"/>
                <w:sz w:val="24"/>
                <w:szCs w:val="24"/>
                <w:lang w:eastAsia="ru-RU"/>
              </w:rPr>
              <w:t xml:space="preserve">. </w:t>
            </w:r>
          </w:p>
          <w:p w14:paraId="6FBE06B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Энергия топлива. Удельная теплота сгорания. </w:t>
            </w:r>
          </w:p>
          <w:p w14:paraId="6813CAD4"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 xml:space="preserve">Принципы работы тепловых двигателей. КПД теплового </w:t>
            </w:r>
            <w:r w:rsidRPr="00490E74">
              <w:rPr>
                <w:rFonts w:ascii="Times New Roman" w:eastAsiaTheme="minorEastAsia" w:hAnsi="Times New Roman" w:cs="Times New Roman"/>
                <w:i/>
                <w:color w:val="000000"/>
                <w:sz w:val="24"/>
                <w:szCs w:val="24"/>
                <w:lang w:eastAsia="ru-RU"/>
              </w:rPr>
              <w:br/>
              <w:t>двигателя. Тепловые двигатели и защита окружающей среды (МС).</w:t>
            </w:r>
          </w:p>
          <w:p w14:paraId="5A59241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Закон сохранения и превращения энергии в тепловых процессах (МС).</w:t>
            </w:r>
          </w:p>
          <w:p w14:paraId="28C9A673"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5B03506F" w14:textId="50A97DFE"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 xml:space="preserve">    1. </w:t>
            </w:r>
            <w:r w:rsidRPr="00490E74">
              <w:rPr>
                <w:rFonts w:ascii="Times New Roman" w:eastAsiaTheme="minorEastAsia" w:hAnsi="Times New Roman" w:cs="Times New Roman"/>
                <w:color w:val="000000"/>
                <w:sz w:val="24"/>
                <w:szCs w:val="24"/>
                <w:lang w:eastAsia="ru-RU"/>
              </w:rPr>
              <w:t>Правила измерения температуры.</w:t>
            </w:r>
          </w:p>
          <w:p w14:paraId="2931972E" w14:textId="105FF56A"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2</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Виды теплопередачи.</w:t>
            </w:r>
          </w:p>
          <w:p w14:paraId="6E8185EB" w14:textId="2F10C88F"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3</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 xml:space="preserve">Охлаждение при совершении </w:t>
            </w:r>
            <w:r w:rsidRPr="00490E74">
              <w:rPr>
                <w:rFonts w:ascii="Times New Roman" w:eastAsiaTheme="minorEastAsia" w:hAnsi="Times New Roman" w:cs="Times New Roman"/>
                <w:color w:val="000000"/>
                <w:sz w:val="24"/>
                <w:szCs w:val="24"/>
                <w:lang w:eastAsia="ru-RU"/>
              </w:rPr>
              <w:lastRenderedPageBreak/>
              <w:t xml:space="preserve">работы. </w:t>
            </w:r>
          </w:p>
          <w:p w14:paraId="79FB69C6" w14:textId="1B575D11"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4</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Нагревание при совершении работы внешними силами.</w:t>
            </w:r>
          </w:p>
          <w:p w14:paraId="3D15D63A" w14:textId="11C5ACBE"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5</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Сравнение теплоёмкостей различных веществ.</w:t>
            </w:r>
          </w:p>
          <w:p w14:paraId="09C84E4F" w14:textId="4E87EB44"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6</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Наблюдение кипения.</w:t>
            </w:r>
          </w:p>
          <w:p w14:paraId="6470DB01" w14:textId="366ED16F"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7</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Наблюдение постоянства температуры при плавлении.</w:t>
            </w:r>
          </w:p>
          <w:p w14:paraId="588E98F1" w14:textId="4F443BAA"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8</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Модели тепловых двигателей.</w:t>
            </w:r>
          </w:p>
          <w:p w14:paraId="788DA080" w14:textId="741372E5" w:rsidR="001E146C" w:rsidRPr="00490E74" w:rsidRDefault="001E146C" w:rsidP="001E146C">
            <w:pPr>
              <w:keepNext/>
              <w:widowControl w:val="0"/>
              <w:autoSpaceDE w:val="0"/>
              <w:autoSpaceDN w:val="0"/>
              <w:adjustRightInd w:val="0"/>
              <w:spacing w:after="0" w:line="240" w:lineRule="auto"/>
              <w:ind w:firstLine="227"/>
              <w:jc w:val="both"/>
              <w:rPr>
                <w:rFonts w:ascii="Times New Roman" w:eastAsiaTheme="minorEastAsia" w:hAnsi="Times New Roman" w:cs="Times New Roman"/>
                <w:b/>
                <w:i/>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0E451D7E" w14:textId="3435AA37" w:rsidR="001E146C"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i/>
                <w:iCs/>
                <w:color w:val="000000"/>
                <w:sz w:val="24"/>
                <w:szCs w:val="24"/>
                <w:lang w:eastAsia="ru-RU"/>
              </w:rPr>
              <w:t xml:space="preserve">Проверка </w:t>
            </w:r>
            <w:proofErr w:type="gramStart"/>
            <w:r w:rsidR="001E146C" w:rsidRPr="00490E74">
              <w:rPr>
                <w:rFonts w:ascii="Times New Roman" w:eastAsiaTheme="minorEastAsia" w:hAnsi="Times New Roman" w:cs="Times New Roman"/>
                <w:i/>
                <w:iCs/>
                <w:color w:val="000000"/>
                <w:sz w:val="24"/>
                <w:szCs w:val="24"/>
                <w:lang w:eastAsia="ru-RU"/>
              </w:rPr>
              <w:t>гипотезы линейной зависимости длины столбика жидкости</w:t>
            </w:r>
            <w:proofErr w:type="gramEnd"/>
            <w:r w:rsidR="001E146C" w:rsidRPr="00490E74">
              <w:rPr>
                <w:rFonts w:ascii="Times New Roman" w:eastAsiaTheme="minorEastAsia" w:hAnsi="Times New Roman" w:cs="Times New Roman"/>
                <w:i/>
                <w:iCs/>
                <w:color w:val="000000"/>
                <w:sz w:val="24"/>
                <w:szCs w:val="24"/>
                <w:lang w:eastAsia="ru-RU"/>
              </w:rPr>
              <w:t xml:space="preserve"> в термометрической трубке от температуры.</w:t>
            </w:r>
          </w:p>
          <w:p w14:paraId="790A267C" w14:textId="09CFBF73" w:rsidR="001C0113" w:rsidRPr="00490E74" w:rsidRDefault="001E146C"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2.</w:t>
            </w:r>
            <w:r w:rsidR="001C0113" w:rsidRPr="00490E74">
              <w:rPr>
                <w:rFonts w:ascii="Times New Roman" w:eastAsiaTheme="minorEastAsia" w:hAnsi="Times New Roman" w:cs="Times New Roman"/>
                <w:color w:val="000000"/>
                <w:sz w:val="24"/>
                <w:szCs w:val="24"/>
                <w:lang w:eastAsia="ru-RU"/>
              </w:rPr>
              <w:t>Наблюдение изменения внутренней энергии тела в результате теплопередачи и работы внешних сил.</w:t>
            </w:r>
          </w:p>
          <w:p w14:paraId="1573620E" w14:textId="7AB3033D"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3</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t>Исследование явления теплообмена при смешивании холодной и горячей воды.</w:t>
            </w:r>
          </w:p>
          <w:p w14:paraId="06856212" w14:textId="79C09655"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001E146C" w:rsidRPr="00490E74">
              <w:rPr>
                <w:rFonts w:ascii="Times New Roman" w:eastAsiaTheme="minorEastAsia" w:hAnsi="Times New Roman" w:cs="Times New Roman"/>
                <w:color w:val="000000"/>
                <w:sz w:val="24"/>
                <w:szCs w:val="24"/>
                <w:lang w:eastAsia="ru-RU"/>
              </w:rPr>
              <w:t>4</w:t>
            </w:r>
            <w:r w:rsidRPr="00490E74">
              <w:rPr>
                <w:rFonts w:ascii="Times New Roman" w:eastAsiaTheme="minorEastAsia" w:hAnsi="Times New Roman" w:cs="Times New Roman"/>
                <w:color w:val="000000"/>
                <w:sz w:val="24"/>
                <w:szCs w:val="24"/>
                <w:lang w:eastAsia="ru-RU"/>
              </w:rPr>
              <w:t>.</w:t>
            </w:r>
            <w:r w:rsidRPr="00490E74">
              <w:rPr>
                <w:rFonts w:ascii="Times New Roman" w:eastAsiaTheme="minorEastAsia" w:hAnsi="Times New Roman" w:cs="Times New Roman"/>
                <w:color w:val="000000"/>
                <w:sz w:val="24"/>
                <w:szCs w:val="24"/>
                <w:lang w:eastAsia="ru-RU"/>
              </w:rPr>
              <w:tab/>
            </w:r>
            <w:r w:rsidRPr="00490E74">
              <w:rPr>
                <w:rFonts w:ascii="Times New Roman" w:eastAsiaTheme="minorEastAsia" w:hAnsi="Times New Roman" w:cs="Times New Roman"/>
                <w:i/>
                <w:iCs/>
                <w:color w:val="000000"/>
                <w:sz w:val="24"/>
                <w:szCs w:val="24"/>
                <w:lang w:eastAsia="ru-RU"/>
              </w:rPr>
              <w:t xml:space="preserve">Определение количества теплоты, полученного водой при теплообмене с нагретым металлическим цилиндром. </w:t>
            </w:r>
          </w:p>
          <w:p w14:paraId="6E39927E"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 xml:space="preserve">Исследование процесса испарения. </w:t>
            </w:r>
          </w:p>
          <w:p w14:paraId="31B5F03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6.</w:t>
            </w:r>
            <w:r w:rsidRPr="00490E74">
              <w:rPr>
                <w:rFonts w:ascii="Times New Roman" w:eastAsiaTheme="minorEastAsia" w:hAnsi="Times New Roman" w:cs="Times New Roman"/>
                <w:color w:val="000000"/>
                <w:sz w:val="24"/>
                <w:szCs w:val="24"/>
                <w:lang w:eastAsia="ru-RU"/>
              </w:rPr>
              <w:tab/>
              <w:t xml:space="preserve">Определение относительной влажности воздуха. </w:t>
            </w:r>
          </w:p>
          <w:p w14:paraId="2BCE801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Pr="00490E74">
              <w:rPr>
                <w:rFonts w:ascii="Times New Roman" w:eastAsiaTheme="minorEastAsia" w:hAnsi="Times New Roman" w:cs="Times New Roman"/>
                <w:i/>
                <w:iCs/>
                <w:color w:val="000000"/>
                <w:sz w:val="24"/>
                <w:szCs w:val="24"/>
                <w:lang w:eastAsia="ru-RU"/>
              </w:rPr>
              <w:t>7.</w:t>
            </w:r>
            <w:r w:rsidRPr="00490E74">
              <w:rPr>
                <w:rFonts w:ascii="Times New Roman" w:eastAsiaTheme="minorEastAsia" w:hAnsi="Times New Roman" w:cs="Times New Roman"/>
                <w:i/>
                <w:iCs/>
                <w:color w:val="000000"/>
                <w:sz w:val="24"/>
                <w:szCs w:val="24"/>
                <w:lang w:eastAsia="ru-RU"/>
              </w:rPr>
              <w:tab/>
              <w:t>Определение удельной теплоты плавления льда.</w:t>
            </w:r>
          </w:p>
        </w:tc>
        <w:tc>
          <w:tcPr>
            <w:tcW w:w="8363"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C15F9E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Обоснование по подготовленному алгоритму совместно с педагогом правил измерения температуры. </w:t>
            </w:r>
            <w:r w:rsidRPr="00490E74">
              <w:rPr>
                <w:rFonts w:ascii="Times New Roman" w:eastAsiaTheme="minorEastAsia" w:hAnsi="Times New Roman" w:cs="Times New Roman"/>
                <w:color w:val="000000"/>
                <w:sz w:val="24"/>
                <w:szCs w:val="24"/>
                <w:lang w:eastAsia="ru-RU"/>
              </w:rPr>
              <w:br/>
              <w:t xml:space="preserve">Сравнение различных способов измерения и шкал температуры. </w:t>
            </w:r>
          </w:p>
          <w:p w14:paraId="6222030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проведением опытов, демонстрирующих изменение внутренней энергии тела в результате теплопередачи и работы внешних сил.</w:t>
            </w:r>
          </w:p>
          <w:p w14:paraId="4DDB7FD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проведением опытов, обсуждение практических ситуаций, демонстрирующих различные виды теплопередачи: теплопроводность, конвекцию, излучение.</w:t>
            </w:r>
          </w:p>
          <w:p w14:paraId="78C3E91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с опорой на технологическую карту под руководством педагога явления теплообмена при смешивании холодной и горячей воды.</w:t>
            </w:r>
          </w:p>
          <w:p w14:paraId="0ED2FC7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установления теплового равновесия между горячей и холодной водой.</w:t>
            </w:r>
          </w:p>
          <w:p w14:paraId="4F2C2FA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при помощи педагога количества теплоты, полученного водой при теплообмене с нагретым металлическим цилиндром.</w:t>
            </w:r>
          </w:p>
          <w:p w14:paraId="6D2E06D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 таблице удельной теплоёмкости вещества.</w:t>
            </w:r>
          </w:p>
          <w:p w14:paraId="19CA58A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и теплоёмкости при теплообмене. </w:t>
            </w:r>
          </w:p>
          <w:p w14:paraId="02B6D43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при помощи </w:t>
            </w:r>
            <w:proofErr w:type="gramStart"/>
            <w:r w:rsidRPr="00490E74">
              <w:rPr>
                <w:rFonts w:ascii="Times New Roman" w:eastAsiaTheme="minorEastAsia" w:hAnsi="Times New Roman" w:cs="Times New Roman"/>
                <w:color w:val="000000"/>
                <w:sz w:val="24"/>
                <w:szCs w:val="24"/>
                <w:lang w:eastAsia="ru-RU"/>
              </w:rPr>
              <w:t>педагога ситуаций практического использования тепловых свойств веществ</w:t>
            </w:r>
            <w:proofErr w:type="gramEnd"/>
            <w:r w:rsidRPr="00490E74">
              <w:rPr>
                <w:rFonts w:ascii="Times New Roman" w:eastAsiaTheme="minorEastAsia" w:hAnsi="Times New Roman" w:cs="Times New Roman"/>
                <w:color w:val="000000"/>
                <w:sz w:val="24"/>
                <w:szCs w:val="24"/>
                <w:lang w:eastAsia="ru-RU"/>
              </w:rPr>
              <w:t xml:space="preserve"> и материалов, например в целях энергосбережения: теплоизоляция, энергосберегающие крыши, </w:t>
            </w:r>
            <w:proofErr w:type="spellStart"/>
            <w:r w:rsidRPr="00490E74">
              <w:rPr>
                <w:rFonts w:ascii="Times New Roman" w:eastAsiaTheme="minorEastAsia" w:hAnsi="Times New Roman" w:cs="Times New Roman"/>
                <w:color w:val="000000"/>
                <w:sz w:val="24"/>
                <w:szCs w:val="24"/>
                <w:lang w:eastAsia="ru-RU"/>
              </w:rPr>
              <w:t>термоаккумуляторы</w:t>
            </w:r>
            <w:proofErr w:type="spellEnd"/>
            <w:r w:rsidRPr="00490E74">
              <w:rPr>
                <w:rFonts w:ascii="Times New Roman" w:eastAsiaTheme="minorEastAsia" w:hAnsi="Times New Roman" w:cs="Times New Roman"/>
                <w:color w:val="000000"/>
                <w:sz w:val="24"/>
                <w:szCs w:val="24"/>
                <w:lang w:eastAsia="ru-RU"/>
              </w:rPr>
              <w:t xml:space="preserve"> и т. д. </w:t>
            </w:r>
          </w:p>
          <w:p w14:paraId="3AF7C62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явлений испарения и конденсации. </w:t>
            </w:r>
          </w:p>
          <w:p w14:paraId="4E7A8CC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исследованием процесса испарения различных жидкостей. </w:t>
            </w:r>
          </w:p>
          <w:p w14:paraId="4E77BCB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Объяснение по алгоритму совместно с педагогом явлений испарения и конденсации на основе атомно-молекулярного учения. </w:t>
            </w:r>
          </w:p>
          <w:p w14:paraId="6290373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объяснение процесса кипения, в том числе зависимости температуры кипения от давления. </w:t>
            </w:r>
          </w:p>
          <w:p w14:paraId="51A3E8D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2"/>
                <w:sz w:val="24"/>
                <w:szCs w:val="24"/>
                <w:lang w:eastAsia="ru-RU"/>
              </w:rPr>
            </w:pPr>
            <w:r w:rsidRPr="00490E74">
              <w:rPr>
                <w:rFonts w:ascii="Times New Roman" w:eastAsiaTheme="minorEastAsia" w:hAnsi="Times New Roman" w:cs="Times New Roman"/>
                <w:color w:val="000000"/>
                <w:spacing w:val="-2"/>
                <w:sz w:val="24"/>
                <w:szCs w:val="24"/>
                <w:lang w:eastAsia="ru-RU"/>
              </w:rPr>
              <w:t>Определение по таблице относительной влажности воз­духа.</w:t>
            </w:r>
          </w:p>
          <w:p w14:paraId="1827629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процесса плавления кристаллического вещества, например, льда.</w:t>
            </w:r>
          </w:p>
          <w:p w14:paraId="39FEB57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Сравнение по плану при помощи педагога процессов плавления кристаллических тел и размягчения при нагревании аморфных тел. </w:t>
            </w:r>
          </w:p>
          <w:p w14:paraId="7B856CC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 таблице удельной теплоты плавления льда.</w:t>
            </w:r>
          </w:p>
          <w:p w14:paraId="48ABDFF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Объяснение по схеме после обсуждения с педагогом явлений плавления и кристаллизации на основе атомно-молекулярного учения.</w:t>
            </w:r>
          </w:p>
          <w:p w14:paraId="04BD064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Решение типовых расчётных задач в 1—2 действия с опорой на алгоритм, предварительно разобранный совместно с педагогом, связанных с вычислением количества теплоты в процессах теплопередачи при плавлении и кристаллизации, испарении и конденсации.</w:t>
            </w:r>
          </w:p>
          <w:p w14:paraId="62A717C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при помощи педагога с опорой на дидактический материал ситуаций практического применения явлений плавления и кристаллизации, например, получение сверхчистых материалов, солевая грелка и др. </w:t>
            </w:r>
          </w:p>
          <w:p w14:paraId="3F471CE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при помощи педагога работы и объяснение принципа действия теплового двигателя. </w:t>
            </w:r>
          </w:p>
          <w:p w14:paraId="262CC94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Вычисление количества теплоты, выделяющегося при сгорании различных видов топлива, и КПД двигателя.</w:t>
            </w:r>
          </w:p>
          <w:p w14:paraId="1F333A5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Обсуждение совместно с педагогом экологических последствий использования двигателей внутреннего сгорания, тепловых и гидроэлектростанций (МС — экология, химия).</w:t>
            </w:r>
          </w:p>
        </w:tc>
      </w:tr>
      <w:tr w:rsidR="001C0113" w:rsidRPr="00490E74" w14:paraId="42AE89F3" w14:textId="77777777" w:rsidTr="001C0113">
        <w:trPr>
          <w:trHeight w:val="24"/>
        </w:trPr>
        <w:tc>
          <w:tcPr>
            <w:tcW w:w="14341" w:type="dxa"/>
            <w:gridSpan w:val="3"/>
            <w:tcBorders>
              <w:top w:val="single" w:sz="4" w:space="0" w:color="auto"/>
              <w:left w:val="single" w:sz="4" w:space="0" w:color="000000"/>
              <w:bottom w:val="single" w:sz="4" w:space="0" w:color="000000"/>
              <w:right w:val="single" w:sz="4" w:space="0" w:color="000000"/>
            </w:tcBorders>
            <w:tcMar>
              <w:top w:w="142" w:type="dxa"/>
              <w:left w:w="113" w:type="dxa"/>
              <w:bottom w:w="156" w:type="dxa"/>
              <w:right w:w="113" w:type="dxa"/>
            </w:tcMar>
          </w:tcPr>
          <w:p w14:paraId="7A3AF3F9"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Раздел 7. Электрические и магнитные явления (37 ч)</w:t>
            </w:r>
          </w:p>
        </w:tc>
      </w:tr>
      <w:tr w:rsidR="001C0113" w:rsidRPr="00490E74" w14:paraId="41344794" w14:textId="77777777" w:rsidTr="001C0113">
        <w:trPr>
          <w:trHeight w:val="5106"/>
        </w:trPr>
        <w:tc>
          <w:tcPr>
            <w:tcW w:w="1701"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3CEEF7BC"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Электрические заряды. Заряженные тела и их взаимодействие (7 ч)</w:t>
            </w:r>
          </w:p>
        </w:tc>
        <w:tc>
          <w:tcPr>
            <w:tcW w:w="4277"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36A2B393"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Электризация тел.</w:t>
            </w:r>
            <w:r w:rsidRPr="00490E74">
              <w:rPr>
                <w:rFonts w:ascii="Times New Roman" w:eastAsiaTheme="minorEastAsia" w:hAnsi="Times New Roman" w:cs="Times New Roman"/>
                <w:color w:val="000000"/>
                <w:sz w:val="24"/>
                <w:szCs w:val="24"/>
                <w:lang w:eastAsia="ru-RU"/>
              </w:rPr>
              <w:t xml:space="preserve"> Два рода электрических зарядов. Взаимодействие заряженных тел. </w:t>
            </w:r>
            <w:r w:rsidRPr="00490E74">
              <w:rPr>
                <w:rFonts w:ascii="Times New Roman" w:eastAsiaTheme="minorEastAsia" w:hAnsi="Times New Roman" w:cs="Times New Roman"/>
                <w:i/>
                <w:color w:val="000000"/>
                <w:sz w:val="24"/>
                <w:szCs w:val="24"/>
                <w:lang w:eastAsia="ru-RU"/>
              </w:rPr>
              <w:t xml:space="preserve">Закон Кулона (зависимость силы взаимодействия заряженных тел от величины зарядов и расстояния между телами). </w:t>
            </w:r>
          </w:p>
          <w:p w14:paraId="1ACFE4CC"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Электрическое поле.</w:t>
            </w:r>
            <w:r w:rsidRPr="00490E74">
              <w:rPr>
                <w:rFonts w:ascii="Times New Roman" w:eastAsiaTheme="minorEastAsia" w:hAnsi="Times New Roman" w:cs="Times New Roman"/>
                <w:i/>
                <w:color w:val="000000"/>
                <w:sz w:val="24"/>
                <w:szCs w:val="24"/>
                <w:lang w:eastAsia="ru-RU"/>
              </w:rPr>
              <w:t xml:space="preserve"> Напряжённость электрического поля. Принцип суперпозиции электрических полей (на качественном уровне). </w:t>
            </w:r>
          </w:p>
          <w:p w14:paraId="34892A25"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 xml:space="preserve">Носители электрических зарядов. Элементарный электрический заряд. Строение атома. </w:t>
            </w:r>
            <w:r w:rsidRPr="00490E74">
              <w:rPr>
                <w:rFonts w:ascii="Times New Roman" w:eastAsiaTheme="minorEastAsia" w:hAnsi="Times New Roman" w:cs="Times New Roman"/>
                <w:color w:val="000000"/>
                <w:sz w:val="24"/>
                <w:szCs w:val="24"/>
                <w:lang w:eastAsia="ru-RU"/>
              </w:rPr>
              <w:t>Проводники и диэлектрики</w:t>
            </w:r>
            <w:r w:rsidRPr="00490E74">
              <w:rPr>
                <w:rFonts w:ascii="Times New Roman" w:eastAsiaTheme="minorEastAsia" w:hAnsi="Times New Roman" w:cs="Times New Roman"/>
                <w:i/>
                <w:color w:val="000000"/>
                <w:sz w:val="24"/>
                <w:szCs w:val="24"/>
                <w:lang w:eastAsia="ru-RU"/>
              </w:rPr>
              <w:t xml:space="preserve">. </w:t>
            </w:r>
            <w:r w:rsidRPr="00490E74">
              <w:rPr>
                <w:rFonts w:ascii="Times New Roman" w:eastAsiaTheme="minorEastAsia" w:hAnsi="Times New Roman" w:cs="Times New Roman"/>
                <w:iCs/>
                <w:color w:val="000000"/>
                <w:sz w:val="24"/>
                <w:szCs w:val="24"/>
                <w:lang w:eastAsia="ru-RU"/>
              </w:rPr>
              <w:t>Закон сохранения электрического заряда.</w:t>
            </w:r>
            <w:r w:rsidRPr="00490E74">
              <w:rPr>
                <w:rFonts w:ascii="Times New Roman" w:eastAsiaTheme="minorEastAsia" w:hAnsi="Times New Roman" w:cs="Times New Roman"/>
                <w:i/>
                <w:color w:val="000000"/>
                <w:sz w:val="24"/>
                <w:szCs w:val="24"/>
                <w:lang w:eastAsia="ru-RU"/>
              </w:rPr>
              <w:t xml:space="preserve"> </w:t>
            </w:r>
          </w:p>
          <w:p w14:paraId="0D22A496"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0510CB7D"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Электризация тел.</w:t>
            </w:r>
          </w:p>
          <w:p w14:paraId="705B2857"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Два рода электрических зарядов и взаимодействие заряженных тел.</w:t>
            </w:r>
          </w:p>
          <w:p w14:paraId="742778B4"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Устройство и действие электроскопа.</w:t>
            </w:r>
          </w:p>
          <w:p w14:paraId="294E8F3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 xml:space="preserve">Электростатическая индукция. </w:t>
            </w:r>
          </w:p>
          <w:p w14:paraId="45D84A1B"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Закон сохранения электрических зарядов.</w:t>
            </w:r>
          </w:p>
          <w:p w14:paraId="159FB897" w14:textId="1647BCEF" w:rsidR="001C0113" w:rsidRPr="00490E74"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2B7936F9"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Опыты по наблюдению электризации тел индукцией и при соприкосновении.</w:t>
            </w:r>
          </w:p>
        </w:tc>
        <w:tc>
          <w:tcPr>
            <w:tcW w:w="8363" w:type="dxa"/>
            <w:tcBorders>
              <w:top w:val="single" w:sz="4" w:space="0" w:color="000000"/>
              <w:left w:val="single" w:sz="4" w:space="0" w:color="000000"/>
              <w:bottom w:val="single" w:sz="4" w:space="0" w:color="auto"/>
              <w:right w:val="single" w:sz="4" w:space="0" w:color="000000"/>
            </w:tcBorders>
            <w:tcMar>
              <w:top w:w="142" w:type="dxa"/>
              <w:left w:w="113" w:type="dxa"/>
              <w:bottom w:w="156" w:type="dxa"/>
              <w:right w:w="113" w:type="dxa"/>
            </w:tcMar>
          </w:tcPr>
          <w:p w14:paraId="643EB82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проведением опытов по электризации тел при соприкосновении и индукцией. </w:t>
            </w:r>
          </w:p>
          <w:p w14:paraId="552CD91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объяснение с опорой на дидактический материал взаимодействия </w:t>
            </w:r>
            <w:proofErr w:type="spellStart"/>
            <w:r w:rsidRPr="00490E74">
              <w:rPr>
                <w:rFonts w:ascii="Times New Roman" w:eastAsiaTheme="minorEastAsia" w:hAnsi="Times New Roman" w:cs="Times New Roman"/>
                <w:color w:val="000000"/>
                <w:sz w:val="24"/>
                <w:szCs w:val="24"/>
                <w:lang w:eastAsia="ru-RU"/>
              </w:rPr>
              <w:t>одноимённо</w:t>
            </w:r>
            <w:proofErr w:type="spellEnd"/>
            <w:r w:rsidRPr="00490E74">
              <w:rPr>
                <w:rFonts w:ascii="Times New Roman" w:eastAsiaTheme="minorEastAsia" w:hAnsi="Times New Roman" w:cs="Times New Roman"/>
                <w:color w:val="000000"/>
                <w:sz w:val="24"/>
                <w:szCs w:val="24"/>
                <w:lang w:eastAsia="ru-RU"/>
              </w:rPr>
              <w:t xml:space="preserve"> и разноимённо заряженных тел. </w:t>
            </w:r>
          </w:p>
          <w:p w14:paraId="3490FE0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Объяснение при помощи педагога принципа действия электроскопа.</w:t>
            </w:r>
          </w:p>
          <w:p w14:paraId="396F297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Объяснение совместно с педагогом явлений электризации при соприкосновении тел и индукцией с использованием знаний о носителях электрических зарядов в веществе.</w:t>
            </w:r>
          </w:p>
          <w:p w14:paraId="7897886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Распознавание и объяснение по схеме совместно с педагогом явлений электризации в повседневной жизни.</w:t>
            </w:r>
          </w:p>
          <w:p w14:paraId="6859027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объяснение с опорой на технологическую карту опытов, иллюстрирующих закон сохранения электрического заряда.</w:t>
            </w:r>
          </w:p>
          <w:p w14:paraId="39C0F68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опытов по моделированию силовых линий электрического поля. </w:t>
            </w:r>
          </w:p>
          <w:p w14:paraId="3ABEB50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под руководством педагога действия электрического поля на проводники и диэлектрики </w:t>
            </w:r>
          </w:p>
        </w:tc>
      </w:tr>
      <w:tr w:rsidR="001C0113" w:rsidRPr="00490E74" w14:paraId="563CFA26" w14:textId="77777777" w:rsidTr="001C0113">
        <w:trPr>
          <w:trHeight w:val="12411"/>
        </w:trPr>
        <w:tc>
          <w:tcPr>
            <w:tcW w:w="1701"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0DAAD7C7"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sz w:val="24"/>
                <w:szCs w:val="24"/>
                <w:lang w:eastAsia="ru-RU"/>
              </w:rPr>
              <w:lastRenderedPageBreak/>
              <w:t>Постоянный электрический ток (17 ч)</w:t>
            </w:r>
          </w:p>
        </w:tc>
        <w:tc>
          <w:tcPr>
            <w:tcW w:w="4277"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6E24AD0E"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Электрический ток. </w:t>
            </w:r>
            <w:r w:rsidRPr="00490E74">
              <w:rPr>
                <w:rFonts w:ascii="Times New Roman" w:eastAsiaTheme="minorEastAsia" w:hAnsi="Times New Roman" w:cs="Times New Roman"/>
                <w:i/>
                <w:color w:val="000000"/>
                <w:sz w:val="24"/>
                <w:szCs w:val="24"/>
                <w:lang w:eastAsia="ru-RU"/>
              </w:rPr>
              <w:t>Условия существования электрического тока.</w:t>
            </w:r>
            <w:r w:rsidRPr="00490E74">
              <w:rPr>
                <w:rFonts w:ascii="Times New Roman" w:eastAsiaTheme="minorEastAsia" w:hAnsi="Times New Roman" w:cs="Times New Roman"/>
                <w:color w:val="000000"/>
                <w:sz w:val="24"/>
                <w:szCs w:val="24"/>
                <w:lang w:eastAsia="ru-RU"/>
              </w:rPr>
              <w:t xml:space="preserve"> Источники постоянного тока. </w:t>
            </w:r>
            <w:r w:rsidRPr="00490E74">
              <w:rPr>
                <w:rFonts w:ascii="Times New Roman" w:eastAsiaTheme="minorEastAsia" w:hAnsi="Times New Roman" w:cs="Times New Roman"/>
                <w:iCs/>
                <w:color w:val="000000"/>
                <w:sz w:val="24"/>
                <w:szCs w:val="24"/>
                <w:lang w:eastAsia="ru-RU"/>
              </w:rPr>
              <w:t>Действия электрического тока (тепловое, химическое, магнитное).</w:t>
            </w:r>
            <w:r w:rsidRPr="00490E74">
              <w:rPr>
                <w:rFonts w:ascii="Times New Roman" w:eastAsiaTheme="minorEastAsia" w:hAnsi="Times New Roman" w:cs="Times New Roman"/>
                <w:i/>
                <w:color w:val="000000"/>
                <w:sz w:val="24"/>
                <w:szCs w:val="24"/>
                <w:lang w:eastAsia="ru-RU"/>
              </w:rPr>
              <w:t xml:space="preserve"> Электрический ток в жидкостях и газах.</w:t>
            </w:r>
          </w:p>
          <w:p w14:paraId="100FE208"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Работа и мощность электрического тока. </w:t>
            </w:r>
            <w:r w:rsidRPr="00490E74">
              <w:rPr>
                <w:rFonts w:ascii="Times New Roman" w:eastAsiaTheme="minorEastAsia" w:hAnsi="Times New Roman" w:cs="Times New Roman"/>
                <w:i/>
                <w:color w:val="000000"/>
                <w:sz w:val="24"/>
                <w:szCs w:val="24"/>
                <w:lang w:eastAsia="ru-RU"/>
              </w:rPr>
              <w:t xml:space="preserve">Закон </w:t>
            </w:r>
            <w:proofErr w:type="gramStart"/>
            <w:r w:rsidRPr="00490E74">
              <w:rPr>
                <w:rFonts w:ascii="Times New Roman" w:eastAsiaTheme="minorEastAsia" w:hAnsi="Times New Roman" w:cs="Times New Roman"/>
                <w:i/>
                <w:color w:val="000000"/>
                <w:sz w:val="24"/>
                <w:szCs w:val="24"/>
                <w:lang w:eastAsia="ru-RU"/>
              </w:rPr>
              <w:t>Джоуля—Ленца</w:t>
            </w:r>
            <w:proofErr w:type="gramEnd"/>
            <w:r w:rsidRPr="00490E74">
              <w:rPr>
                <w:rFonts w:ascii="Times New Roman" w:eastAsiaTheme="minorEastAsia" w:hAnsi="Times New Roman" w:cs="Times New Roman"/>
                <w:i/>
                <w:color w:val="000000"/>
                <w:sz w:val="24"/>
                <w:szCs w:val="24"/>
                <w:lang w:eastAsia="ru-RU"/>
              </w:rPr>
              <w:t xml:space="preserve">. Электрические цепи и потребители электрической энергии в быту. </w:t>
            </w:r>
            <w:r w:rsidRPr="00490E74">
              <w:rPr>
                <w:rFonts w:ascii="Times New Roman" w:eastAsiaTheme="minorEastAsia" w:hAnsi="Times New Roman" w:cs="Times New Roman"/>
                <w:color w:val="000000"/>
                <w:sz w:val="24"/>
                <w:szCs w:val="24"/>
                <w:lang w:eastAsia="ru-RU"/>
              </w:rPr>
              <w:t xml:space="preserve">Электрическая цепь. Сила тока. Электрическое напряжение. Сопротивление проводника. </w:t>
            </w:r>
            <w:r w:rsidRPr="00490E74">
              <w:rPr>
                <w:rFonts w:ascii="Times New Roman" w:eastAsiaTheme="minorEastAsia" w:hAnsi="Times New Roman" w:cs="Times New Roman"/>
                <w:i/>
                <w:color w:val="000000"/>
                <w:sz w:val="24"/>
                <w:szCs w:val="24"/>
                <w:lang w:eastAsia="ru-RU"/>
              </w:rPr>
              <w:t>Удельное сопротивление вещества</w:t>
            </w:r>
            <w:r w:rsidRPr="00490E74">
              <w:rPr>
                <w:rFonts w:ascii="Times New Roman" w:eastAsiaTheme="minorEastAsia" w:hAnsi="Times New Roman" w:cs="Times New Roman"/>
                <w:color w:val="000000"/>
                <w:sz w:val="24"/>
                <w:szCs w:val="24"/>
                <w:lang w:eastAsia="ru-RU"/>
              </w:rPr>
              <w:t>. Закон Ома для участка цепи. Последовательное и параллельное соединение проводников.</w:t>
            </w:r>
            <w:r w:rsidRPr="00490E74">
              <w:rPr>
                <w:rFonts w:ascii="Times New Roman" w:eastAsiaTheme="minorEastAsia" w:hAnsi="Times New Roman" w:cs="Times New Roman"/>
                <w:i/>
                <w:color w:val="000000"/>
                <w:sz w:val="24"/>
                <w:szCs w:val="24"/>
                <w:lang w:eastAsia="ru-RU"/>
              </w:rPr>
              <w:t xml:space="preserve"> Короткое замыкание. </w:t>
            </w:r>
          </w:p>
          <w:p w14:paraId="4C5F0EC5"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75C6687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Проводники и диэлектрики.</w:t>
            </w:r>
          </w:p>
          <w:p w14:paraId="57A19ED3"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Моделирование силовых линий электрического поля.</w:t>
            </w:r>
          </w:p>
          <w:p w14:paraId="6E56F485"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 xml:space="preserve">Источники постоянного тока. </w:t>
            </w:r>
          </w:p>
          <w:p w14:paraId="18EF736D"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Действия электрического тока.</w:t>
            </w:r>
          </w:p>
          <w:p w14:paraId="352BDFA9"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 xml:space="preserve">Электрический ток в жидкости. </w:t>
            </w:r>
          </w:p>
          <w:p w14:paraId="6F301FA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6.</w:t>
            </w:r>
            <w:r w:rsidRPr="00490E74">
              <w:rPr>
                <w:rFonts w:ascii="Times New Roman" w:eastAsiaTheme="minorEastAsia" w:hAnsi="Times New Roman" w:cs="Times New Roman"/>
                <w:color w:val="000000"/>
                <w:sz w:val="24"/>
                <w:szCs w:val="24"/>
                <w:lang w:eastAsia="ru-RU"/>
              </w:rPr>
              <w:tab/>
              <w:t>Газовый разряд.</w:t>
            </w:r>
          </w:p>
          <w:p w14:paraId="243BFC0D"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7.</w:t>
            </w:r>
            <w:r w:rsidRPr="00490E74">
              <w:rPr>
                <w:rFonts w:ascii="Times New Roman" w:eastAsiaTheme="minorEastAsia" w:hAnsi="Times New Roman" w:cs="Times New Roman"/>
                <w:color w:val="000000"/>
                <w:sz w:val="24"/>
                <w:szCs w:val="24"/>
                <w:lang w:eastAsia="ru-RU"/>
              </w:rPr>
              <w:tab/>
              <w:t xml:space="preserve">Измерение силы тока амперметром. </w:t>
            </w:r>
          </w:p>
          <w:p w14:paraId="2C414E39"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8.</w:t>
            </w:r>
            <w:r w:rsidRPr="00490E74">
              <w:rPr>
                <w:rFonts w:ascii="Times New Roman" w:eastAsiaTheme="minorEastAsia" w:hAnsi="Times New Roman" w:cs="Times New Roman"/>
                <w:color w:val="000000"/>
                <w:sz w:val="24"/>
                <w:szCs w:val="24"/>
                <w:lang w:eastAsia="ru-RU"/>
              </w:rPr>
              <w:tab/>
              <w:t xml:space="preserve">Измерение электрического напряжения вольтметром. </w:t>
            </w:r>
          </w:p>
          <w:p w14:paraId="6062AFD4"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9.</w:t>
            </w:r>
            <w:r w:rsidRPr="00490E74">
              <w:rPr>
                <w:rFonts w:ascii="Times New Roman" w:eastAsiaTheme="minorEastAsia" w:hAnsi="Times New Roman" w:cs="Times New Roman"/>
                <w:color w:val="000000"/>
                <w:sz w:val="24"/>
                <w:szCs w:val="24"/>
                <w:lang w:eastAsia="ru-RU"/>
              </w:rPr>
              <w:tab/>
              <w:t xml:space="preserve">Реостат и магазин сопротивлений. </w:t>
            </w:r>
          </w:p>
          <w:p w14:paraId="45005106" w14:textId="3C2EE88D" w:rsidR="001C0113" w:rsidRPr="00490E74" w:rsidRDefault="001E146C"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38313A6F"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действия электрического поля на </w:t>
            </w:r>
            <w:r w:rsidRPr="00490E74">
              <w:rPr>
                <w:rFonts w:ascii="Times New Roman" w:eastAsiaTheme="minorEastAsia" w:hAnsi="Times New Roman" w:cs="Times New Roman"/>
                <w:color w:val="000000"/>
                <w:sz w:val="24"/>
                <w:szCs w:val="24"/>
                <w:lang w:eastAsia="ru-RU"/>
              </w:rPr>
              <w:lastRenderedPageBreak/>
              <w:t>проводники и диэлектрики.</w:t>
            </w:r>
          </w:p>
          <w:p w14:paraId="539B7357"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Сборка и проверка работы электрической цепи постоянного тока.</w:t>
            </w:r>
          </w:p>
          <w:p w14:paraId="0DA4A13B"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и регулирование силы тока.</w:t>
            </w:r>
          </w:p>
          <w:p w14:paraId="7FCA18FD"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Измерение и регулирование напряжения. </w:t>
            </w:r>
          </w:p>
          <w:p w14:paraId="072DA9D5"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Исследование зависимости силы тока, идущего через ре</w:t>
            </w:r>
            <w:r w:rsidRPr="00490E74">
              <w:rPr>
                <w:rFonts w:ascii="Times New Roman" w:eastAsiaTheme="minorEastAsia" w:hAnsi="Times New Roman" w:cs="Times New Roman"/>
                <w:i/>
                <w:iCs/>
                <w:color w:val="000000"/>
                <w:sz w:val="24"/>
                <w:szCs w:val="24"/>
                <w:lang w:eastAsia="ru-RU"/>
              </w:rPr>
              <w:softHyphen/>
              <w:t>зистор, от сопротивления резистора и напряжения.</w:t>
            </w:r>
          </w:p>
          <w:p w14:paraId="7DD91708"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Опыты, демонстрирующие зависимость электрического сопротивления проводника от его длины, площади поперечного сечения и материала.</w:t>
            </w:r>
          </w:p>
          <w:p w14:paraId="0C559920"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Проверка правила сложения напряжений при последовательном соединении двух резисторов.</w:t>
            </w:r>
          </w:p>
          <w:p w14:paraId="4AE026FB"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Проверка правила для силы тока при параллельном соединении резисторов.</w:t>
            </w:r>
          </w:p>
          <w:p w14:paraId="14445A88"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работы электрического тока, идущего через резистор.</w:t>
            </w:r>
          </w:p>
          <w:p w14:paraId="1D51C3BD"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мощности электрического тока, выделяемой на резисторе.</w:t>
            </w:r>
          </w:p>
          <w:p w14:paraId="64CEE334" w14:textId="77777777" w:rsidR="001C0113" w:rsidRPr="00490E74" w:rsidRDefault="001C0113" w:rsidP="001E146C">
            <w:pPr>
              <w:widowControl w:val="0"/>
              <w:numPr>
                <w:ilvl w:val="0"/>
                <w:numId w:val="21"/>
              </w:numPr>
              <w:tabs>
                <w:tab w:val="left" w:pos="0"/>
                <w:tab w:val="left" w:pos="336"/>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зависимости силы тока, идущего через лампочку, от напряжения на ней.</w:t>
            </w:r>
          </w:p>
          <w:p w14:paraId="4B7CF48A" w14:textId="77777777" w:rsidR="001C0113" w:rsidRPr="00490E74" w:rsidRDefault="001C0113" w:rsidP="001E146C">
            <w:pPr>
              <w:widowControl w:val="0"/>
              <w:numPr>
                <w:ilvl w:val="0"/>
                <w:numId w:val="21"/>
              </w:numPr>
              <w:tabs>
                <w:tab w:val="left" w:pos="195"/>
                <w:tab w:val="right" w:pos="478"/>
              </w:tabs>
              <w:autoSpaceDE w:val="0"/>
              <w:autoSpaceDN w:val="0"/>
              <w:adjustRightInd w:val="0"/>
              <w:spacing w:after="0" w:line="240" w:lineRule="auto"/>
              <w:ind w:left="480"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Определение КПД нагревателя.</w:t>
            </w:r>
          </w:p>
          <w:p w14:paraId="6FEF2EE9" w14:textId="77777777" w:rsidR="008C34F9" w:rsidRPr="00490E74" w:rsidRDefault="008C34F9" w:rsidP="008C34F9">
            <w:pPr>
              <w:widowControl w:val="0"/>
              <w:tabs>
                <w:tab w:val="left" w:pos="195"/>
                <w:tab w:val="right" w:pos="478"/>
              </w:tabs>
              <w:autoSpaceDE w:val="0"/>
              <w:autoSpaceDN w:val="0"/>
              <w:adjustRightInd w:val="0"/>
              <w:spacing w:after="0" w:line="240" w:lineRule="auto"/>
              <w:ind w:left="480"/>
              <w:contextualSpacing/>
              <w:jc w:val="both"/>
              <w:rPr>
                <w:rFonts w:ascii="Times New Roman" w:eastAsiaTheme="minorEastAsia" w:hAnsi="Times New Roman" w:cs="Times New Roman"/>
                <w:color w:val="000000"/>
                <w:sz w:val="24"/>
                <w:szCs w:val="24"/>
                <w:lang w:eastAsia="ru-RU"/>
              </w:rPr>
            </w:pPr>
          </w:p>
        </w:tc>
        <w:tc>
          <w:tcPr>
            <w:tcW w:w="8363" w:type="dxa"/>
            <w:tcBorders>
              <w:top w:val="single" w:sz="4" w:space="0" w:color="auto"/>
              <w:left w:val="single" w:sz="4" w:space="0" w:color="auto"/>
              <w:bottom w:val="single" w:sz="4" w:space="0" w:color="auto"/>
              <w:right w:val="single" w:sz="4" w:space="0" w:color="auto"/>
            </w:tcBorders>
            <w:tcMar>
              <w:top w:w="142" w:type="dxa"/>
              <w:left w:w="113" w:type="dxa"/>
              <w:bottom w:w="142" w:type="dxa"/>
              <w:right w:w="113" w:type="dxa"/>
            </w:tcMar>
          </w:tcPr>
          <w:p w14:paraId="45E7857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Наблюдение различных видов действия электрического тока и обнаружение совместно с педагогом этих видов действия в повседневной жизни. </w:t>
            </w:r>
          </w:p>
          <w:p w14:paraId="5DF945D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Сборка по схеме и испытание под контролем педагога электрической цепи постоянного тока.</w:t>
            </w:r>
          </w:p>
          <w:p w14:paraId="3EF9D1E7"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демонстрацией измерения силы тока амперметром.</w:t>
            </w:r>
          </w:p>
          <w:p w14:paraId="10F6619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демонстрацией измерения электрического напряжения вольтметром.</w:t>
            </w:r>
          </w:p>
          <w:p w14:paraId="570B7D9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Проведение и объяснение при помощи учителя опытов, демонстрирующих зависимость электрического сопротивления проводника от его длины, площади поперечного сечения и материала.</w:t>
            </w:r>
          </w:p>
          <w:p w14:paraId="6EDD83C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демонстрацией исследования зависимости силы тока, протекающего через резистор, от сопротивления резистора и напряжения на резисторе. </w:t>
            </w:r>
          </w:p>
          <w:p w14:paraId="43159AE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Базовые представления о правилах сложения напряжений при последовательном соединении двух резисторов.</w:t>
            </w:r>
          </w:p>
          <w:p w14:paraId="2EE349B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Базовые представления о правилах для силы тока при параллельном соединении резисторов.</w:t>
            </w:r>
          </w:p>
          <w:p w14:paraId="60907A4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демонстрации педагога о ситуациях последовательного и параллельного соединения проводников в домашних электрических сетях. </w:t>
            </w:r>
          </w:p>
          <w:p w14:paraId="21AFCC7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Ома и формул расчёта электрического сопротивления при последовательном и параллельном соединении проводников.</w:t>
            </w:r>
          </w:p>
          <w:p w14:paraId="704490F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опорой на технологическую карту под руководством педагога работы электрического тока, протекающего через резистор.</w:t>
            </w:r>
          </w:p>
          <w:p w14:paraId="1179CDA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опорой на технологическую карту под руководством педагога мощности электрического тока, выделяемой на резисторе.</w:t>
            </w:r>
            <w:r w:rsidRPr="00490E74">
              <w:rPr>
                <w:rFonts w:ascii="Times New Roman" w:eastAsiaTheme="minorEastAsia" w:hAnsi="Times New Roman" w:cs="Times New Roman"/>
                <w:color w:val="000000"/>
                <w:sz w:val="24"/>
                <w:szCs w:val="24"/>
                <w:lang w:eastAsia="ru-RU"/>
              </w:rPr>
              <w:br/>
              <w:t>Наблюдение за исследованием зависимости силы тока через лампочку от напряжения на ней.</w:t>
            </w:r>
          </w:p>
          <w:p w14:paraId="08D3B15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опорой на технологическую карту под руководством педагога КПД нагревателя.</w:t>
            </w:r>
          </w:p>
          <w:p w14:paraId="3C468A5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исследованием преобразования энергии при подъёме груза электродвигателем.</w:t>
            </w:r>
          </w:p>
          <w:p w14:paraId="793595C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Объяснение после рассуждения с педагогом и составление плана-конспекта </w:t>
            </w:r>
            <w:r w:rsidRPr="00490E74">
              <w:rPr>
                <w:rFonts w:ascii="Times New Roman" w:eastAsiaTheme="minorEastAsia" w:hAnsi="Times New Roman" w:cs="Times New Roman"/>
                <w:color w:val="000000"/>
                <w:sz w:val="24"/>
                <w:szCs w:val="24"/>
                <w:lang w:eastAsia="ru-RU"/>
              </w:rPr>
              <w:lastRenderedPageBreak/>
              <w:t>устройства и принципа действия домашних электронагревательных приборов.</w:t>
            </w:r>
          </w:p>
          <w:p w14:paraId="17C0B8C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Объяснение после рассуждения с педагогом и составление плана-конспекта причин короткого замыкания и принципа действия плавких предохранителей. </w:t>
            </w:r>
          </w:p>
          <w:p w14:paraId="577DAC4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предварительно разобранный совместно с педагогом с использованием закона </w:t>
            </w:r>
            <w:proofErr w:type="gramStart"/>
            <w:r w:rsidRPr="00490E74">
              <w:rPr>
                <w:rFonts w:ascii="Times New Roman" w:eastAsiaTheme="minorEastAsia" w:hAnsi="Times New Roman" w:cs="Times New Roman"/>
                <w:color w:val="000000"/>
                <w:sz w:val="24"/>
                <w:szCs w:val="24"/>
                <w:lang w:eastAsia="ru-RU"/>
              </w:rPr>
              <w:t>Джоуля—Ленца</w:t>
            </w:r>
            <w:proofErr w:type="gramEnd"/>
            <w:r w:rsidRPr="00490E74">
              <w:rPr>
                <w:rFonts w:ascii="Times New Roman" w:eastAsiaTheme="minorEastAsia" w:hAnsi="Times New Roman" w:cs="Times New Roman"/>
                <w:color w:val="000000"/>
                <w:sz w:val="24"/>
                <w:szCs w:val="24"/>
                <w:lang w:eastAsia="ru-RU"/>
              </w:rPr>
              <w:t>.</w:t>
            </w:r>
          </w:p>
          <w:p w14:paraId="27E6A462" w14:textId="6762A263"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возникновения электрического тока в жидкости.</w:t>
            </w:r>
          </w:p>
        </w:tc>
      </w:tr>
      <w:tr w:rsidR="001C0113" w:rsidRPr="00490E74" w14:paraId="19A7035C" w14:textId="77777777" w:rsidTr="001C0113">
        <w:trPr>
          <w:trHeight w:val="8774"/>
        </w:trPr>
        <w:tc>
          <w:tcPr>
            <w:tcW w:w="1701"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7C5566A2"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Магнитные явления (6 ч)</w:t>
            </w:r>
          </w:p>
        </w:tc>
        <w:tc>
          <w:tcPr>
            <w:tcW w:w="4277"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734F4517" w14:textId="77777777" w:rsidR="001C0113" w:rsidRPr="00490E74" w:rsidRDefault="001C0113" w:rsidP="008C34F9">
            <w:pPr>
              <w:widowControl w:val="0"/>
              <w:autoSpaceDE w:val="0"/>
              <w:autoSpaceDN w:val="0"/>
              <w:adjustRightInd w:val="0"/>
              <w:spacing w:after="0" w:line="240" w:lineRule="auto"/>
              <w:ind w:firstLine="55"/>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Постоянные магниты. Взаимодействие постоянных магнитов. </w:t>
            </w:r>
            <w:r w:rsidRPr="00490E74">
              <w:rPr>
                <w:rFonts w:ascii="Times New Roman" w:eastAsiaTheme="minorEastAsia" w:hAnsi="Times New Roman" w:cs="Times New Roman"/>
                <w:i/>
                <w:color w:val="000000"/>
                <w:sz w:val="24"/>
                <w:szCs w:val="24"/>
                <w:lang w:eastAsia="ru-RU"/>
              </w:rPr>
              <w:t>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w:t>
            </w:r>
            <w:r w:rsidRPr="00490E74">
              <w:rPr>
                <w:rFonts w:ascii="Times New Roman" w:eastAsiaTheme="minorEastAsia" w:hAnsi="Times New Roman" w:cs="Times New Roman"/>
                <w:i/>
                <w:color w:val="000000"/>
                <w:sz w:val="24"/>
                <w:szCs w:val="24"/>
                <w:lang w:eastAsia="ru-RU"/>
              </w:rPr>
              <w:softHyphen/>
              <w:t>ройствах и на транспорте.</w:t>
            </w:r>
          </w:p>
          <w:p w14:paraId="431A8774" w14:textId="77777777" w:rsidR="001C0113" w:rsidRPr="00490E74" w:rsidRDefault="001C0113"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6BCB4FF8"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Взаимодействие постоянных магнитов.</w:t>
            </w:r>
          </w:p>
          <w:p w14:paraId="71C7CD55"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Моделирование невозможности разделения полюсов маг</w:t>
            </w:r>
            <w:r w:rsidRPr="00490E74">
              <w:rPr>
                <w:rFonts w:ascii="Times New Roman" w:eastAsiaTheme="minorEastAsia" w:hAnsi="Times New Roman" w:cs="Times New Roman"/>
                <w:color w:val="000000"/>
                <w:sz w:val="24"/>
                <w:szCs w:val="24"/>
                <w:lang w:eastAsia="ru-RU"/>
              </w:rPr>
              <w:softHyphen/>
              <w:t>нита.</w:t>
            </w:r>
          </w:p>
          <w:p w14:paraId="191D39FB"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Моделирование магнитных полей постоянных магнитов.</w:t>
            </w:r>
          </w:p>
          <w:p w14:paraId="11460EA7"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Опыт Эрстеда.</w:t>
            </w:r>
          </w:p>
          <w:p w14:paraId="47ACE68C"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Магнитное поле тока. Электромагнит.</w:t>
            </w:r>
          </w:p>
          <w:p w14:paraId="4F156672"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Действие магнитного поля на проводник с током.</w:t>
            </w:r>
          </w:p>
          <w:p w14:paraId="0307F83D" w14:textId="77777777" w:rsidR="001C0113" w:rsidRPr="00490E74" w:rsidRDefault="001C0113" w:rsidP="008C34F9">
            <w:pPr>
              <w:widowControl w:val="0"/>
              <w:numPr>
                <w:ilvl w:val="0"/>
                <w:numId w:val="22"/>
              </w:numPr>
              <w:tabs>
                <w:tab w:val="left" w:pos="0"/>
                <w:tab w:val="right" w:pos="340"/>
                <w:tab w:val="left" w:pos="397"/>
              </w:tabs>
              <w:autoSpaceDE w:val="0"/>
              <w:autoSpaceDN w:val="0"/>
              <w:adjustRightInd w:val="0"/>
              <w:spacing w:after="0" w:line="240" w:lineRule="auto"/>
              <w:ind w:left="336" w:hanging="139"/>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Электродвигатель постоянного тока.</w:t>
            </w:r>
          </w:p>
          <w:p w14:paraId="63CAE0F3" w14:textId="40952A89" w:rsidR="001C0113" w:rsidRPr="00490E74" w:rsidRDefault="008C34F9" w:rsidP="008C34F9">
            <w:pPr>
              <w:keepNext/>
              <w:widowControl w:val="0"/>
              <w:autoSpaceDE w:val="0"/>
              <w:autoSpaceDN w:val="0"/>
              <w:adjustRightInd w:val="0"/>
              <w:spacing w:after="0" w:line="240" w:lineRule="auto"/>
              <w:ind w:firstLine="55"/>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7924AB3C"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магнитного взаимодействия постоянных магнитов.</w:t>
            </w:r>
          </w:p>
          <w:p w14:paraId="0ECA0F4A"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Изучение магнитного поля постоянных магнитов при их </w:t>
            </w:r>
            <w:r w:rsidRPr="00490E74">
              <w:rPr>
                <w:rFonts w:ascii="Times New Roman" w:eastAsiaTheme="minorEastAsia" w:hAnsi="Times New Roman" w:cs="Times New Roman"/>
                <w:color w:val="000000"/>
                <w:sz w:val="24"/>
                <w:szCs w:val="24"/>
                <w:lang w:eastAsia="ru-RU"/>
              </w:rPr>
              <w:lastRenderedPageBreak/>
              <w:t>объединении и разделении.</w:t>
            </w:r>
          </w:p>
          <w:p w14:paraId="78B95256"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действия электрического тока на магнитную стрелку. </w:t>
            </w:r>
          </w:p>
          <w:p w14:paraId="78989FE1"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Опыты, демонстрирующие зависимость силы взаимодействия катушки с током и магнита от силы тока и направления тока в катушке. </w:t>
            </w:r>
          </w:p>
          <w:p w14:paraId="123A77A6"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действия магнитного поля на проводник с током.</w:t>
            </w:r>
          </w:p>
          <w:p w14:paraId="680CC6FC"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 xml:space="preserve">Конструирование и изучение работы электродвигателя. </w:t>
            </w:r>
          </w:p>
          <w:p w14:paraId="4D3AADC7" w14:textId="77777777" w:rsidR="001C0113" w:rsidRPr="00490E74" w:rsidRDefault="001C0113" w:rsidP="008C34F9">
            <w:pPr>
              <w:widowControl w:val="0"/>
              <w:numPr>
                <w:ilvl w:val="0"/>
                <w:numId w:val="23"/>
              </w:numPr>
              <w:tabs>
                <w:tab w:val="left" w:pos="0"/>
                <w:tab w:val="right" w:pos="340"/>
                <w:tab w:val="left" w:pos="397"/>
              </w:tabs>
              <w:autoSpaceDE w:val="0"/>
              <w:autoSpaceDN w:val="0"/>
              <w:adjustRightInd w:val="0"/>
              <w:spacing w:after="0" w:line="240" w:lineRule="auto"/>
              <w:ind w:left="195" w:firstLine="55"/>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КПД электродвигательной установки.</w:t>
            </w:r>
          </w:p>
        </w:tc>
        <w:tc>
          <w:tcPr>
            <w:tcW w:w="8363" w:type="dxa"/>
            <w:tcBorders>
              <w:top w:val="single" w:sz="4" w:space="0" w:color="auto"/>
              <w:left w:val="single" w:sz="4" w:space="0" w:color="auto"/>
              <w:bottom w:val="single" w:sz="4" w:space="0" w:color="auto"/>
              <w:right w:val="single" w:sz="4" w:space="0" w:color="auto"/>
            </w:tcBorders>
            <w:tcMar>
              <w:top w:w="150" w:type="dxa"/>
              <w:left w:w="113" w:type="dxa"/>
              <w:bottom w:w="156" w:type="dxa"/>
              <w:right w:w="113" w:type="dxa"/>
            </w:tcMar>
          </w:tcPr>
          <w:p w14:paraId="5F298B4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Исследование под руководством педагога магнитного взаимодействия постоянных магнитов.</w:t>
            </w:r>
          </w:p>
          <w:p w14:paraId="57D0F06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с опорой на технологическую карту под руководством педагога магнитного поля постоянных магнитов при их объединении и разделении.</w:t>
            </w:r>
          </w:p>
          <w:p w14:paraId="05A4199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проведением опытов по визуализации поля постоянных магнитов.</w:t>
            </w:r>
          </w:p>
          <w:p w14:paraId="037715E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под руководством педагога явления намагничивания вещества.</w:t>
            </w:r>
          </w:p>
          <w:p w14:paraId="0A8FA9B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совместно с педагогом действия электрического тока на магнитную стрелку.</w:t>
            </w:r>
          </w:p>
          <w:p w14:paraId="446E9BC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проведением опытов, демонстрирующих зависимость силы взаимодействия катушки с током и магнита от силы и направления тока в катушке.</w:t>
            </w:r>
          </w:p>
          <w:p w14:paraId="625C353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при помощи педагога ситуаций практического применения электромагнитов (в бытовых технических устройствах, промышленности, медицине).</w:t>
            </w:r>
          </w:p>
          <w:p w14:paraId="0672FAE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Изучение </w:t>
            </w:r>
            <w:proofErr w:type="gramStart"/>
            <w:r w:rsidRPr="00490E74">
              <w:rPr>
                <w:rFonts w:ascii="Times New Roman" w:eastAsiaTheme="minorEastAsia" w:hAnsi="Times New Roman" w:cs="Times New Roman"/>
                <w:color w:val="000000"/>
                <w:sz w:val="24"/>
                <w:szCs w:val="24"/>
                <w:lang w:eastAsia="ru-RU"/>
              </w:rPr>
              <w:t>с опорой на технологическую карту под руководством педагога действия магнитного поля на проводник с током</w:t>
            </w:r>
            <w:proofErr w:type="gramEnd"/>
            <w:r w:rsidRPr="00490E74">
              <w:rPr>
                <w:rFonts w:ascii="Times New Roman" w:eastAsiaTheme="minorEastAsia" w:hAnsi="Times New Roman" w:cs="Times New Roman"/>
                <w:color w:val="000000"/>
                <w:sz w:val="24"/>
                <w:szCs w:val="24"/>
                <w:lang w:eastAsia="ru-RU"/>
              </w:rPr>
              <w:t>.</w:t>
            </w:r>
          </w:p>
          <w:p w14:paraId="040FCA3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Изучение с опорой на дидактический материал действия электродвигателя. </w:t>
            </w:r>
          </w:p>
          <w:p w14:paraId="6CCE054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совместно с педагогом КПД электродвигательной установки.</w:t>
            </w:r>
          </w:p>
          <w:p w14:paraId="36ACAE4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Базовые представления о различных применениях электродвигателей (транспорт, бытовые устройства и др.).</w:t>
            </w:r>
          </w:p>
        </w:tc>
      </w:tr>
      <w:tr w:rsidR="001C0113" w:rsidRPr="00490E74" w14:paraId="34BDE615" w14:textId="77777777" w:rsidTr="001C0113">
        <w:trPr>
          <w:trHeight w:val="384"/>
        </w:trPr>
        <w:tc>
          <w:tcPr>
            <w:tcW w:w="1701"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373895EC"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Электромагнитная индукция (4 ч)</w:t>
            </w:r>
          </w:p>
        </w:tc>
        <w:tc>
          <w:tcPr>
            <w:tcW w:w="4277"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10DC4CBD"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 xml:space="preserve">Опыты Фарадея. Явление электромагнитной индукции. Правило Ленца. Электрогенератор. Способы получения электрической энергии. </w:t>
            </w:r>
            <w:r w:rsidRPr="00490E74">
              <w:rPr>
                <w:rFonts w:ascii="Times New Roman" w:eastAsiaTheme="minorEastAsia" w:hAnsi="Times New Roman" w:cs="Times New Roman"/>
                <w:color w:val="000000"/>
                <w:sz w:val="24"/>
                <w:szCs w:val="24"/>
                <w:lang w:eastAsia="ru-RU"/>
              </w:rPr>
              <w:t>Электростанции на возобновляемых источниках энергии</w:t>
            </w:r>
            <w:r w:rsidRPr="00490E74">
              <w:rPr>
                <w:rFonts w:ascii="Times New Roman" w:eastAsiaTheme="minorEastAsia" w:hAnsi="Times New Roman" w:cs="Times New Roman"/>
                <w:i/>
                <w:color w:val="000000"/>
                <w:sz w:val="24"/>
                <w:szCs w:val="24"/>
                <w:lang w:eastAsia="ru-RU"/>
              </w:rPr>
              <w:t>.</w:t>
            </w:r>
          </w:p>
          <w:p w14:paraId="6E78A581"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25724492" w14:textId="77777777" w:rsidR="001C0113" w:rsidRPr="00490E74"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явления электромагнитной индукции</w:t>
            </w:r>
            <w:r w:rsidRPr="00490E74">
              <w:rPr>
                <w:rFonts w:ascii="Times New Roman" w:eastAsiaTheme="minorEastAsia" w:hAnsi="Times New Roman" w:cs="Times New Roman"/>
                <w:i/>
                <w:iCs/>
                <w:color w:val="000000"/>
                <w:sz w:val="24"/>
                <w:szCs w:val="24"/>
                <w:lang w:eastAsia="ru-RU"/>
              </w:rPr>
              <w:t>.</w:t>
            </w:r>
          </w:p>
          <w:p w14:paraId="2BBD4E83" w14:textId="77777777" w:rsidR="001C0113" w:rsidRPr="00490E74"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Опыты Фарадея.</w:t>
            </w:r>
          </w:p>
          <w:p w14:paraId="1879B748" w14:textId="77777777" w:rsidR="001C0113" w:rsidRPr="00490E74"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Зависимость направления индукционного тока от условий его возникновения.</w:t>
            </w:r>
          </w:p>
          <w:p w14:paraId="107907C5" w14:textId="77777777" w:rsidR="001C0113" w:rsidRPr="00490E74" w:rsidRDefault="001C0113" w:rsidP="001C0113">
            <w:pPr>
              <w:widowControl w:val="0"/>
              <w:numPr>
                <w:ilvl w:val="0"/>
                <w:numId w:val="24"/>
              </w:numPr>
              <w:tabs>
                <w:tab w:val="left" w:pos="0"/>
                <w:tab w:val="right" w:pos="340"/>
                <w:tab w:val="left" w:pos="397"/>
              </w:tabs>
              <w:autoSpaceDE w:val="0"/>
              <w:autoSpaceDN w:val="0"/>
              <w:adjustRightInd w:val="0"/>
              <w:spacing w:after="0" w:line="240" w:lineRule="auto"/>
              <w:ind w:left="478" w:hanging="283"/>
              <w:contextualSpacing/>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Электрогенератор постоянного тока.</w:t>
            </w:r>
          </w:p>
          <w:p w14:paraId="0E2BD667" w14:textId="5E3E72E9"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42CCEBFC" w14:textId="77777777" w:rsidR="001C0113" w:rsidRPr="00490E74" w:rsidRDefault="001C0113" w:rsidP="001C0113">
            <w:pPr>
              <w:widowControl w:val="0"/>
              <w:numPr>
                <w:ilvl w:val="0"/>
                <w:numId w:val="25"/>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Опыты по исследованию явления электромагнитной индукции: исследование изменений значения и направления индукционного тока. </w:t>
            </w:r>
          </w:p>
        </w:tc>
        <w:tc>
          <w:tcPr>
            <w:tcW w:w="8363" w:type="dxa"/>
            <w:tcBorders>
              <w:top w:val="single" w:sz="4" w:space="0" w:color="auto"/>
              <w:left w:val="single" w:sz="4" w:space="0" w:color="000000"/>
              <w:bottom w:val="single" w:sz="4" w:space="0" w:color="000000"/>
              <w:right w:val="single" w:sz="4" w:space="0" w:color="000000"/>
            </w:tcBorders>
            <w:tcMar>
              <w:top w:w="170" w:type="dxa"/>
              <w:left w:w="113" w:type="dxa"/>
              <w:bottom w:w="170" w:type="dxa"/>
              <w:right w:w="113" w:type="dxa"/>
            </w:tcMar>
          </w:tcPr>
          <w:p w14:paraId="4A85EFB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Проведение совместно с педагогом опытов по исследованию явления электромагнитной индукции: исследование изменений значения и направления индукционного тока</w:t>
            </w:r>
          </w:p>
          <w:p w14:paraId="0F4A697F"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r>
      <w:tr w:rsidR="001C0113" w:rsidRPr="00490E74" w14:paraId="05F5032A" w14:textId="77777777" w:rsidTr="001C0113">
        <w:trPr>
          <w:trHeight w:val="384"/>
        </w:trPr>
        <w:tc>
          <w:tcPr>
            <w:tcW w:w="14341" w:type="dxa"/>
            <w:gridSpan w:val="3"/>
            <w:tcBorders>
              <w:top w:val="single" w:sz="4" w:space="0" w:color="000000"/>
              <w:left w:val="single" w:sz="4" w:space="0" w:color="000000"/>
              <w:bottom w:val="single" w:sz="4" w:space="0" w:color="000000"/>
              <w:right w:val="single" w:sz="4" w:space="0" w:color="000000"/>
            </w:tcBorders>
            <w:tcMar>
              <w:top w:w="170" w:type="dxa"/>
              <w:left w:w="113" w:type="dxa"/>
              <w:bottom w:w="170" w:type="dxa"/>
              <w:right w:w="113" w:type="dxa"/>
            </w:tcMar>
          </w:tcPr>
          <w:p w14:paraId="74308F43" w14:textId="77777777" w:rsidR="001C0113" w:rsidRPr="00490E74" w:rsidRDefault="001C0113" w:rsidP="001C0113">
            <w:pPr>
              <w:widowControl w:val="0"/>
              <w:autoSpaceDE w:val="0"/>
              <w:autoSpaceDN w:val="0"/>
              <w:adjustRightInd w:val="0"/>
              <w:spacing w:after="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Резервное время (3 ч)</w:t>
            </w:r>
          </w:p>
        </w:tc>
      </w:tr>
    </w:tbl>
    <w:p w14:paraId="2387259F" w14:textId="77777777" w:rsidR="001C0113" w:rsidRPr="00490E74" w:rsidRDefault="001C0113" w:rsidP="001C0113">
      <w:pPr>
        <w:spacing w:after="0" w:line="276" w:lineRule="auto"/>
        <w:ind w:firstLine="709"/>
        <w:jc w:val="both"/>
        <w:rPr>
          <w:rFonts w:ascii="Times New Roman" w:eastAsia="Arial Unicode MS" w:hAnsi="Times New Roman" w:cs="Times New Roman"/>
          <w:b/>
          <w:caps/>
          <w:kern w:val="28"/>
          <w:sz w:val="24"/>
          <w:szCs w:val="24"/>
        </w:rPr>
      </w:pPr>
      <w:bookmarkStart w:id="50" w:name="_Toc95467969"/>
    </w:p>
    <w:p w14:paraId="70476714"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0493556C"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5975DCE6"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6A3BEFD7"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259A9DF3"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1774F694"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74BD269F"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14086E6A"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3AAC1B85"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16B0AE41"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5AC1684D" w14:textId="77777777" w:rsidR="00DB76D5" w:rsidRPr="00490E74" w:rsidRDefault="00DB76D5" w:rsidP="001C0113">
      <w:pPr>
        <w:spacing w:after="0" w:line="276" w:lineRule="auto"/>
        <w:ind w:firstLine="709"/>
        <w:jc w:val="both"/>
        <w:rPr>
          <w:rFonts w:ascii="Times New Roman" w:eastAsia="Arial Unicode MS" w:hAnsi="Times New Roman" w:cs="Times New Roman"/>
          <w:b/>
          <w:caps/>
          <w:kern w:val="28"/>
          <w:sz w:val="24"/>
          <w:szCs w:val="24"/>
        </w:rPr>
      </w:pPr>
    </w:p>
    <w:p w14:paraId="12BB038E" w14:textId="77777777" w:rsidR="001C0113" w:rsidRPr="00490E74" w:rsidRDefault="001C0113" w:rsidP="001C0113">
      <w:pPr>
        <w:spacing w:after="0" w:line="276" w:lineRule="auto"/>
        <w:ind w:firstLine="709"/>
        <w:jc w:val="both"/>
        <w:rPr>
          <w:rFonts w:ascii="Times New Roman" w:eastAsia="Arial Unicode MS" w:hAnsi="Times New Roman" w:cs="Times New Roman"/>
          <w:b/>
          <w:caps/>
          <w:kern w:val="28"/>
          <w:sz w:val="24"/>
          <w:szCs w:val="24"/>
        </w:rPr>
      </w:pPr>
      <w:r w:rsidRPr="00490E74">
        <w:rPr>
          <w:rFonts w:ascii="Times New Roman" w:eastAsia="Arial Unicode MS" w:hAnsi="Times New Roman" w:cs="Times New Roman"/>
          <w:b/>
          <w:caps/>
          <w:kern w:val="28"/>
          <w:sz w:val="24"/>
          <w:szCs w:val="24"/>
        </w:rPr>
        <w:t xml:space="preserve">9 класс (102 </w:t>
      </w:r>
      <w:r w:rsidRPr="00490E74">
        <w:rPr>
          <w:rFonts w:ascii="Times New Roman" w:eastAsia="Arial Unicode MS" w:hAnsi="Times New Roman" w:cs="Times New Roman"/>
          <w:b/>
          <w:kern w:val="28"/>
          <w:sz w:val="24"/>
          <w:szCs w:val="24"/>
        </w:rPr>
        <w:t>ч</w:t>
      </w:r>
      <w:r w:rsidRPr="00490E74">
        <w:rPr>
          <w:rFonts w:ascii="Times New Roman" w:eastAsia="Arial Unicode MS" w:hAnsi="Times New Roman" w:cs="Times New Roman"/>
          <w:b/>
          <w:caps/>
          <w:kern w:val="28"/>
          <w:sz w:val="24"/>
          <w:szCs w:val="24"/>
        </w:rPr>
        <w:t>)</w:t>
      </w:r>
      <w:bookmarkEnd w:id="50"/>
      <w:r w:rsidRPr="00490E74">
        <w:rPr>
          <w:rFonts w:ascii="Times New Roman" w:eastAsia="Arial Unicode MS" w:hAnsi="Times New Roman" w:cs="Times New Roman"/>
          <w:b/>
          <w:caps/>
          <w:kern w:val="28"/>
          <w:sz w:val="24"/>
          <w:szCs w:val="24"/>
        </w:rPr>
        <w:t xml:space="preserve"> </w:t>
      </w:r>
    </w:p>
    <w:p w14:paraId="2B841A4E" w14:textId="77777777" w:rsidR="001C0113" w:rsidRPr="00490E74" w:rsidRDefault="001C0113" w:rsidP="001C0113">
      <w:pPr>
        <w:spacing w:after="0" w:line="276" w:lineRule="auto"/>
        <w:ind w:firstLine="709"/>
        <w:jc w:val="both"/>
        <w:rPr>
          <w:rFonts w:ascii="Times New Roman" w:eastAsia="Arial Unicode MS" w:hAnsi="Times New Roman" w:cs="Times New Roman"/>
          <w:b/>
          <w:caps/>
          <w:kern w:val="28"/>
          <w:sz w:val="24"/>
          <w:szCs w:val="24"/>
        </w:rPr>
      </w:pPr>
    </w:p>
    <w:tbl>
      <w:tblPr>
        <w:tblW w:w="0" w:type="auto"/>
        <w:tblInd w:w="113" w:type="dxa"/>
        <w:tblLayout w:type="fixed"/>
        <w:tblCellMar>
          <w:left w:w="0" w:type="dxa"/>
          <w:right w:w="0" w:type="dxa"/>
        </w:tblCellMar>
        <w:tblLook w:val="0000" w:firstRow="0" w:lastRow="0" w:firstColumn="0" w:lastColumn="0" w:noHBand="0" w:noVBand="0"/>
      </w:tblPr>
      <w:tblGrid>
        <w:gridCol w:w="1701"/>
        <w:gridCol w:w="4135"/>
        <w:gridCol w:w="8505"/>
      </w:tblGrid>
      <w:tr w:rsidR="001C0113" w:rsidRPr="00490E74" w14:paraId="6D880859"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5F1F343"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Тематический блок, тема</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E0E0B69"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Основное содержание </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BD88C37"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Основные виды деятельности учащихся </w:t>
            </w:r>
            <w:r w:rsidRPr="00490E74">
              <w:rPr>
                <w:rFonts w:ascii="Times New Roman" w:eastAsiaTheme="minorEastAsia" w:hAnsi="Times New Roman" w:cs="Times New Roman"/>
                <w:b/>
                <w:bCs/>
                <w:color w:val="000000"/>
                <w:sz w:val="24"/>
                <w:szCs w:val="24"/>
                <w:lang w:eastAsia="ru-RU"/>
              </w:rPr>
              <w:br/>
              <w:t>(на уровне учебных действий)</w:t>
            </w:r>
          </w:p>
        </w:tc>
      </w:tr>
      <w:tr w:rsidR="001C0113" w:rsidRPr="00490E74" w14:paraId="3FA33CBF" w14:textId="77777777" w:rsidTr="001C0113">
        <w:trPr>
          <w:trHeight w:val="60"/>
        </w:trPr>
        <w:tc>
          <w:tcPr>
            <w:tcW w:w="14341" w:type="dxa"/>
            <w:gridSpan w:val="3"/>
            <w:tcBorders>
              <w:top w:val="single" w:sz="4" w:space="0" w:color="000000"/>
              <w:left w:val="single" w:sz="4" w:space="0" w:color="000000"/>
              <w:bottom w:val="single" w:sz="4" w:space="0" w:color="auto"/>
              <w:right w:val="single" w:sz="4" w:space="0" w:color="000000"/>
            </w:tcBorders>
            <w:tcMar>
              <w:top w:w="113" w:type="dxa"/>
              <w:left w:w="113" w:type="dxa"/>
              <w:bottom w:w="113" w:type="dxa"/>
              <w:right w:w="113" w:type="dxa"/>
            </w:tcMar>
          </w:tcPr>
          <w:p w14:paraId="16B52D9A"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Раздел 8. Механические явления (40 ч)</w:t>
            </w:r>
          </w:p>
        </w:tc>
      </w:tr>
      <w:tr w:rsidR="001C0113" w:rsidRPr="00490E74" w14:paraId="35FCDD52" w14:textId="77777777" w:rsidTr="001C0113">
        <w:trPr>
          <w:trHeight w:val="2007"/>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745E3005"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Механическое движение и способы его описания (10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5C651857"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Механическое движение. Материальная точка. Система отсчёта. Относительность механического движения.</w:t>
            </w:r>
            <w:r w:rsidRPr="00490E74">
              <w:rPr>
                <w:rFonts w:ascii="Times New Roman" w:eastAsiaTheme="minorEastAsia" w:hAnsi="Times New Roman" w:cs="Times New Roman"/>
                <w:iCs/>
                <w:color w:val="000000"/>
                <w:sz w:val="24"/>
                <w:szCs w:val="24"/>
                <w:lang w:eastAsia="ru-RU"/>
              </w:rPr>
              <w:t xml:space="preserve"> Равномерное прямолинейное движение.</w:t>
            </w:r>
            <w:r w:rsidRPr="00490E74">
              <w:rPr>
                <w:rFonts w:ascii="Times New Roman" w:eastAsiaTheme="minorEastAsia" w:hAnsi="Times New Roman" w:cs="Times New Roman"/>
                <w:i/>
                <w:color w:val="000000"/>
                <w:sz w:val="24"/>
                <w:szCs w:val="24"/>
                <w:lang w:eastAsia="ru-RU"/>
              </w:rPr>
              <w:t xml:space="preserve"> Неравномерное прямолинейное движение. </w:t>
            </w:r>
            <w:r w:rsidRPr="00490E74">
              <w:rPr>
                <w:rFonts w:ascii="Times New Roman" w:eastAsiaTheme="minorEastAsia" w:hAnsi="Times New Roman" w:cs="Times New Roman"/>
                <w:color w:val="000000"/>
                <w:sz w:val="24"/>
                <w:szCs w:val="24"/>
                <w:lang w:eastAsia="ru-RU"/>
              </w:rPr>
              <w:t>Средняя</w:t>
            </w:r>
            <w:r w:rsidRPr="00490E74">
              <w:rPr>
                <w:rFonts w:ascii="Times New Roman" w:eastAsiaTheme="minorEastAsia" w:hAnsi="Times New Roman" w:cs="Times New Roman"/>
                <w:i/>
                <w:color w:val="000000"/>
                <w:sz w:val="24"/>
                <w:szCs w:val="24"/>
                <w:lang w:eastAsia="ru-RU"/>
              </w:rPr>
              <w:t xml:space="preserve"> и мгновенная скорость тела при неравномерном движении.</w:t>
            </w:r>
          </w:p>
          <w:p w14:paraId="2D63AA6E"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Ускорение. </w:t>
            </w:r>
            <w:r w:rsidRPr="00490E74">
              <w:rPr>
                <w:rFonts w:ascii="Times New Roman" w:eastAsiaTheme="minorEastAsia" w:hAnsi="Times New Roman" w:cs="Times New Roman"/>
                <w:i/>
                <w:color w:val="000000"/>
                <w:sz w:val="24"/>
                <w:szCs w:val="24"/>
                <w:lang w:eastAsia="ru-RU"/>
              </w:rPr>
              <w:t>Равноускоренное прямолинейное движение</w:t>
            </w:r>
            <w:r w:rsidRPr="00490E74">
              <w:rPr>
                <w:rFonts w:ascii="Times New Roman" w:eastAsiaTheme="minorEastAsia" w:hAnsi="Times New Roman" w:cs="Times New Roman"/>
                <w:color w:val="000000"/>
                <w:sz w:val="24"/>
                <w:szCs w:val="24"/>
                <w:lang w:eastAsia="ru-RU"/>
              </w:rPr>
              <w:t xml:space="preserve">. Свободное падение. </w:t>
            </w:r>
            <w:r w:rsidRPr="00490E74">
              <w:rPr>
                <w:rFonts w:ascii="Times New Roman" w:eastAsiaTheme="minorEastAsia" w:hAnsi="Times New Roman" w:cs="Times New Roman"/>
                <w:i/>
                <w:color w:val="000000"/>
                <w:sz w:val="24"/>
                <w:szCs w:val="24"/>
                <w:lang w:eastAsia="ru-RU"/>
              </w:rPr>
              <w:t>Опыты Галилея.</w:t>
            </w:r>
          </w:p>
          <w:p w14:paraId="638E1C38"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Равномерное движение по окружности. Период и частота обращения. Линейная и угловая скорости. Центростремительное ускорение.</w:t>
            </w:r>
          </w:p>
          <w:p w14:paraId="5DDD7D83"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Демонстрации</w:t>
            </w:r>
          </w:p>
          <w:p w14:paraId="1524FD6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Наблюдение механического движения тела относительно разных тел отсчёта.</w:t>
            </w:r>
          </w:p>
          <w:p w14:paraId="4719569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 xml:space="preserve">Сравнение путей и траекторий движения одного и того же тела </w:t>
            </w:r>
            <w:r w:rsidRPr="00490E74">
              <w:rPr>
                <w:rFonts w:ascii="Times New Roman" w:eastAsiaTheme="minorEastAsia" w:hAnsi="Times New Roman" w:cs="Times New Roman"/>
                <w:color w:val="000000"/>
                <w:sz w:val="24"/>
                <w:szCs w:val="24"/>
                <w:lang w:eastAsia="ru-RU"/>
              </w:rPr>
              <w:lastRenderedPageBreak/>
              <w:t xml:space="preserve">относительно разных тел отсчёта. </w:t>
            </w:r>
          </w:p>
          <w:p w14:paraId="321ADAD5"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Измерение скорости и ускорения прямолинейного движения.</w:t>
            </w:r>
          </w:p>
          <w:p w14:paraId="4B49F545"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Исследование признаков равноускоренного движения.</w:t>
            </w:r>
          </w:p>
          <w:p w14:paraId="6F533460"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Наблюдение движения тела по окружности.</w:t>
            </w:r>
          </w:p>
          <w:p w14:paraId="660D3EA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6.</w:t>
            </w:r>
            <w:r w:rsidRPr="00490E74">
              <w:rPr>
                <w:rFonts w:ascii="Times New Roman" w:eastAsiaTheme="minorEastAsia" w:hAnsi="Times New Roman" w:cs="Times New Roman"/>
                <w:color w:val="000000"/>
                <w:sz w:val="24"/>
                <w:szCs w:val="24"/>
                <w:lang w:eastAsia="ru-RU"/>
              </w:rPr>
              <w:tab/>
              <w:t>Наблюдение механических явлений, происходящих в системе отсчёта «Тележка» при её равномерном и ускоренном движении относительно кабинета физики.</w:t>
            </w:r>
          </w:p>
          <w:p w14:paraId="252AAA80" w14:textId="48CA9AB2"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70DBABB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r>
            <w:r w:rsidRPr="00490E74">
              <w:rPr>
                <w:rFonts w:ascii="Times New Roman" w:eastAsiaTheme="minorEastAsia" w:hAnsi="Times New Roman" w:cs="Times New Roman"/>
                <w:i/>
                <w:iCs/>
                <w:color w:val="000000"/>
                <w:sz w:val="24"/>
                <w:szCs w:val="24"/>
                <w:lang w:eastAsia="ru-RU"/>
              </w:rPr>
              <w:t>Конструирование тракта для разгона и дальнейшего равномерного движения шарика или тележки.</w:t>
            </w:r>
          </w:p>
          <w:p w14:paraId="3656922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sz w:val="24"/>
                <w:szCs w:val="24"/>
                <w:lang w:eastAsia="ru-RU"/>
              </w:rPr>
            </w:pPr>
            <w:r w:rsidRPr="00490E74">
              <w:rPr>
                <w:rFonts w:ascii="Times New Roman" w:eastAsiaTheme="minorEastAsia" w:hAnsi="Times New Roman" w:cs="Times New Roman"/>
                <w:sz w:val="24"/>
                <w:szCs w:val="24"/>
                <w:lang w:eastAsia="ru-RU"/>
              </w:rPr>
              <w:tab/>
              <w:t>2.</w:t>
            </w:r>
            <w:r w:rsidRPr="00490E74">
              <w:rPr>
                <w:rFonts w:ascii="Times New Roman" w:eastAsiaTheme="minorEastAsia" w:hAnsi="Times New Roman" w:cs="Times New Roman"/>
                <w:sz w:val="24"/>
                <w:szCs w:val="24"/>
                <w:lang w:eastAsia="ru-RU"/>
              </w:rPr>
              <w:tab/>
              <w:t>Определение средней скорости скольжения бруска или движения шарика по наклонной плоскости.</w:t>
            </w:r>
          </w:p>
          <w:p w14:paraId="323278FA"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Определение ускорения тела при равноускоренном движении по наклонной плоскости.</w:t>
            </w:r>
          </w:p>
          <w:p w14:paraId="5557E43D"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Исследование зависимости пути от времени при равноускоренном движении без начальной скорости.</w:t>
            </w:r>
          </w:p>
          <w:p w14:paraId="27DBD4B3"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r>
            <w:r w:rsidRPr="00490E74">
              <w:rPr>
                <w:rFonts w:ascii="Times New Roman" w:eastAsiaTheme="minorEastAsia" w:hAnsi="Times New Roman" w:cs="Times New Roman"/>
                <w:i/>
                <w:iCs/>
                <w:color w:val="000000"/>
                <w:sz w:val="24"/>
                <w:szCs w:val="24"/>
                <w:lang w:eastAsia="ru-RU"/>
              </w:rPr>
              <w:t>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w:t>
            </w: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377B970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Анализ с помощью педагога и обсуждение различных примеров механического движения. </w:t>
            </w:r>
          </w:p>
          <w:p w14:paraId="1B5D52F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Обсуждение совместно с педагогом границ применимости модели «материальная точка». </w:t>
            </w:r>
          </w:p>
          <w:p w14:paraId="66439CE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Описание после обсуждения с педагогом механического движения различными способами (уравнение, таблица, график).</w:t>
            </w:r>
          </w:p>
          <w:p w14:paraId="4AE709F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под руководством педагога жизненных ситуаций, в которых проявляется относительность механического движения.</w:t>
            </w:r>
          </w:p>
          <w:p w14:paraId="1C76C7A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механического движения тела относительно разных тел отсчёта.</w:t>
            </w:r>
          </w:p>
          <w:p w14:paraId="13D58FC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Сравнение путей и траекторий движения с опорой на технологическую карту под руководством педагога одного и того же тела относительно разных тел отсчёта. </w:t>
            </w:r>
          </w:p>
          <w:p w14:paraId="02FAB8A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с помощью педагога текста Галилея об относительности движения; выполнение заданий по тексту (смысловое чтение). </w:t>
            </w:r>
          </w:p>
          <w:p w14:paraId="678A272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Простейшие вычисления по образцу средней скорости скольжения бруска или движения шарика по наклонной плоскости.</w:t>
            </w:r>
          </w:p>
          <w:p w14:paraId="3A0C9FC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и обсуждение с опорой на технологическую карту под руководством педагога способов приближённого определения мгновенной скорости.</w:t>
            </w:r>
          </w:p>
          <w:p w14:paraId="115B081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после рассуждения с педагогом по схеме скорости равномерного движения (шарика в жидкости, модели электрического автомобиля и т. п.).</w:t>
            </w:r>
          </w:p>
          <w:p w14:paraId="6C51151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совместно с педагогом пути, пройденного за данный промежуток времени, и скорости тела по графику зависимости пути равномерного движения от времени.</w:t>
            </w:r>
          </w:p>
          <w:p w14:paraId="7DA2236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Начальные представление о принципах действия приборов, измеряющих скорость (спидометров).</w:t>
            </w:r>
          </w:p>
          <w:p w14:paraId="5035654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Простейшие вычисления по образцу пути и скорости при равноускоренном прямолинейном движении тела.</w:t>
            </w:r>
          </w:p>
          <w:p w14:paraId="2B7A876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совместно с педагогом пройденного пути и ускорения движения тела по графику зависимости скорости равноускоренного прямолинейного движения тела от времени.</w:t>
            </w:r>
          </w:p>
          <w:p w14:paraId="16A8EF2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помощью педагога ускорения тела при равноускоренном движении по наклонной плоскости.</w:t>
            </w:r>
          </w:p>
          <w:p w14:paraId="69EC881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pacing w:val="-3"/>
                <w:sz w:val="24"/>
                <w:szCs w:val="24"/>
                <w:lang w:eastAsia="ru-RU"/>
              </w:rPr>
            </w:pPr>
            <w:r w:rsidRPr="00490E74">
              <w:rPr>
                <w:rFonts w:ascii="Times New Roman" w:eastAsiaTheme="minorEastAsia" w:hAnsi="Times New Roman" w:cs="Times New Roman"/>
                <w:color w:val="000000"/>
                <w:spacing w:val="-3"/>
                <w:sz w:val="24"/>
                <w:szCs w:val="24"/>
                <w:lang w:eastAsia="ru-RU"/>
              </w:rPr>
              <w:t xml:space="preserve">Измерение </w:t>
            </w:r>
            <w:r w:rsidRPr="00490E74">
              <w:rPr>
                <w:rFonts w:ascii="Times New Roman" w:eastAsiaTheme="minorEastAsia" w:hAnsi="Times New Roman" w:cs="Times New Roman"/>
                <w:color w:val="000000"/>
                <w:sz w:val="24"/>
                <w:szCs w:val="24"/>
                <w:lang w:eastAsia="ru-RU"/>
              </w:rPr>
              <w:t>по схеме</w:t>
            </w:r>
            <w:r w:rsidRPr="00490E74">
              <w:rPr>
                <w:rFonts w:ascii="Times New Roman" w:eastAsiaTheme="minorEastAsia" w:hAnsi="Times New Roman" w:cs="Times New Roman"/>
                <w:color w:val="000000"/>
                <w:spacing w:val="-3"/>
                <w:sz w:val="24"/>
                <w:szCs w:val="24"/>
                <w:lang w:eastAsia="ru-RU"/>
              </w:rPr>
              <w:t xml:space="preserve"> </w:t>
            </w:r>
            <w:r w:rsidRPr="00490E74">
              <w:rPr>
                <w:rFonts w:ascii="Times New Roman" w:eastAsiaTheme="minorEastAsia" w:hAnsi="Times New Roman" w:cs="Times New Roman"/>
                <w:color w:val="000000"/>
                <w:sz w:val="24"/>
                <w:szCs w:val="24"/>
                <w:lang w:eastAsia="ru-RU"/>
              </w:rPr>
              <w:t xml:space="preserve">после рассуждения с педагогом </w:t>
            </w:r>
            <w:r w:rsidRPr="00490E74">
              <w:rPr>
                <w:rFonts w:ascii="Times New Roman" w:eastAsiaTheme="minorEastAsia" w:hAnsi="Times New Roman" w:cs="Times New Roman"/>
                <w:color w:val="000000"/>
                <w:spacing w:val="-3"/>
                <w:sz w:val="24"/>
                <w:szCs w:val="24"/>
                <w:lang w:eastAsia="ru-RU"/>
              </w:rPr>
              <w:t>периода и частоты обращения тела по окружности.</w:t>
            </w:r>
          </w:p>
          <w:p w14:paraId="322E703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нахождения под руководством педагога скорости равномерного движения тела по окружности.</w:t>
            </w:r>
          </w:p>
          <w:p w14:paraId="3A92CF5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определение кинематических характеристик механического движения различных видов.</w:t>
            </w:r>
          </w:p>
          <w:p w14:paraId="2D29C1C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Распознавание и приближённое описание по образцу после обсуждения с педагогом различных видов механического движения в природе и технике (на примерах свободно падающих тел, движения животных, небесных тел, транспортных средств и др.).</w:t>
            </w:r>
          </w:p>
        </w:tc>
      </w:tr>
      <w:tr w:rsidR="001C0113" w:rsidRPr="00490E74" w14:paraId="3AF74AFB" w14:textId="77777777" w:rsidTr="001C0113">
        <w:trPr>
          <w:trHeight w:val="873"/>
        </w:trPr>
        <w:tc>
          <w:tcPr>
            <w:tcW w:w="1701"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40C35254"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Взаимодействие тел (20 ч)</w:t>
            </w:r>
          </w:p>
        </w:tc>
        <w:tc>
          <w:tcPr>
            <w:tcW w:w="413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203A3B8E"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Первый закон Ньютона. Второй закон Ньютона. Третий закон Ньютона. </w:t>
            </w:r>
            <w:r w:rsidRPr="00490E74">
              <w:rPr>
                <w:rFonts w:ascii="Times New Roman" w:eastAsiaTheme="minorEastAsia" w:hAnsi="Times New Roman" w:cs="Times New Roman"/>
                <w:i/>
                <w:color w:val="000000"/>
                <w:sz w:val="24"/>
                <w:szCs w:val="24"/>
                <w:lang w:eastAsia="ru-RU"/>
              </w:rPr>
              <w:t>Принцип суперпозиции сил.</w:t>
            </w:r>
            <w:r w:rsidRPr="00490E74">
              <w:rPr>
                <w:rFonts w:ascii="Times New Roman" w:eastAsiaTheme="minorEastAsia" w:hAnsi="Times New Roman" w:cs="Times New Roman"/>
                <w:color w:val="000000"/>
                <w:sz w:val="24"/>
                <w:szCs w:val="24"/>
                <w:lang w:eastAsia="ru-RU"/>
              </w:rPr>
              <w:t xml:space="preserve"> </w:t>
            </w:r>
          </w:p>
          <w:p w14:paraId="750B84A9"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 xml:space="preserve">Сила упругости. Закон Гука. Сила трения: сила трения скольжения, сила трения покоя, другие виды трения. </w:t>
            </w:r>
          </w:p>
          <w:p w14:paraId="55ED2B93"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Сила тяжести и закон всемирного тяготения. Ускорение свободного падения. </w:t>
            </w:r>
            <w:r w:rsidRPr="00490E74">
              <w:rPr>
                <w:rFonts w:ascii="Times New Roman" w:eastAsiaTheme="minorEastAsia" w:hAnsi="Times New Roman" w:cs="Times New Roman"/>
                <w:i/>
                <w:color w:val="000000"/>
                <w:sz w:val="24"/>
                <w:szCs w:val="24"/>
                <w:lang w:eastAsia="ru-RU"/>
              </w:rPr>
              <w:t xml:space="preserve">Движение планет вокруг Солнца (МС). Первая космическая скорость. Невесомость и перегрузки. </w:t>
            </w:r>
          </w:p>
          <w:p w14:paraId="06AD7AB3"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Равновесие материальной точки. </w:t>
            </w:r>
            <w:r w:rsidRPr="00490E74">
              <w:rPr>
                <w:rFonts w:ascii="Times New Roman" w:eastAsiaTheme="minorEastAsia" w:hAnsi="Times New Roman" w:cs="Times New Roman"/>
                <w:i/>
                <w:color w:val="000000"/>
                <w:sz w:val="24"/>
                <w:szCs w:val="24"/>
                <w:lang w:eastAsia="ru-RU"/>
              </w:rPr>
              <w:t>Абсолютно твёрдое тело. Равновесие твёрдого тела с закреплённой осью вращения.</w:t>
            </w:r>
            <w:r w:rsidRPr="00490E74">
              <w:rPr>
                <w:rFonts w:ascii="Times New Roman" w:eastAsiaTheme="minorEastAsia" w:hAnsi="Times New Roman" w:cs="Times New Roman"/>
                <w:color w:val="000000"/>
                <w:sz w:val="24"/>
                <w:szCs w:val="24"/>
                <w:lang w:eastAsia="ru-RU"/>
              </w:rPr>
              <w:t xml:space="preserve"> Момент силы. </w:t>
            </w:r>
            <w:r w:rsidRPr="00490E74">
              <w:rPr>
                <w:rFonts w:ascii="Times New Roman" w:eastAsiaTheme="minorEastAsia" w:hAnsi="Times New Roman" w:cs="Times New Roman"/>
                <w:i/>
                <w:color w:val="000000"/>
                <w:sz w:val="24"/>
                <w:szCs w:val="24"/>
                <w:lang w:eastAsia="ru-RU"/>
              </w:rPr>
              <w:t>Центр тяжести.</w:t>
            </w:r>
          </w:p>
          <w:p w14:paraId="4848E5C4"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Демонстрации</w:t>
            </w:r>
          </w:p>
          <w:p w14:paraId="2FA367A5"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Зависимость ускорения тела от массы тела и действующей на него силы.</w:t>
            </w:r>
          </w:p>
          <w:p w14:paraId="2ACBFDC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 xml:space="preserve">Наблюдение равенства сил при взаимодействии тел. </w:t>
            </w:r>
          </w:p>
          <w:p w14:paraId="6ED4B20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Изменение веса тела при ускоренном движении.</w:t>
            </w:r>
          </w:p>
          <w:p w14:paraId="70BDDF53" w14:textId="052959A9" w:rsidR="001C0113" w:rsidRPr="00490E74" w:rsidRDefault="008C34F9" w:rsidP="008C34F9">
            <w:pPr>
              <w:spacing w:after="0" w:line="240" w:lineRule="auto"/>
              <w:rPr>
                <w:rFonts w:ascii="Times New Roman" w:eastAsiaTheme="minorEastAsia" w:hAnsi="Times New Roman" w:cs="Times New Roman"/>
                <w:b/>
                <w:sz w:val="24"/>
                <w:szCs w:val="24"/>
                <w:lang w:eastAsia="ru-RU"/>
              </w:rPr>
            </w:pPr>
            <w:r w:rsidRPr="00490E74">
              <w:rPr>
                <w:rFonts w:ascii="Times New Roman" w:eastAsiaTheme="minorEastAsia" w:hAnsi="Times New Roman" w:cs="Times New Roman"/>
                <w:b/>
                <w:sz w:val="24"/>
                <w:szCs w:val="24"/>
                <w:lang w:eastAsia="ru-RU"/>
              </w:rPr>
              <w:t xml:space="preserve">    Л</w:t>
            </w:r>
            <w:r w:rsidR="001C0113" w:rsidRPr="00490E74">
              <w:rPr>
                <w:rFonts w:ascii="Times New Roman" w:eastAsiaTheme="minorEastAsia" w:hAnsi="Times New Roman" w:cs="Times New Roman"/>
                <w:b/>
                <w:sz w:val="24"/>
                <w:szCs w:val="24"/>
                <w:lang w:eastAsia="ru-RU"/>
              </w:rPr>
              <w:t>абораторные работы и опыты</w:t>
            </w:r>
            <w:r w:rsidR="001C0113" w:rsidRPr="00490E74">
              <w:rPr>
                <w:rFonts w:ascii="Times New Roman" w:eastAsiaTheme="minorEastAsia" w:hAnsi="Times New Roman" w:cs="Times New Roman"/>
                <w:b/>
                <w:bCs/>
                <w:iCs/>
                <w:sz w:val="24"/>
                <w:szCs w:val="24"/>
                <w:lang w:eastAsia="ru-RU"/>
              </w:rPr>
              <w:t>.</w:t>
            </w:r>
          </w:p>
          <w:p w14:paraId="3F2D62DF" w14:textId="77777777" w:rsidR="001C0113" w:rsidRPr="00490E74" w:rsidRDefault="001C0113" w:rsidP="008C34F9">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Исследование зависимости силы трения скольжения от силы нормального давления.</w:t>
            </w:r>
          </w:p>
          <w:p w14:paraId="4B36D84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Определение коэффициента трения скольжения.</w:t>
            </w:r>
          </w:p>
          <w:p w14:paraId="12132E40"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Определение жёсткости пружины.</w:t>
            </w:r>
          </w:p>
          <w:p w14:paraId="04E211AA"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c>
          <w:tcPr>
            <w:tcW w:w="8505" w:type="dxa"/>
            <w:tcBorders>
              <w:top w:val="single" w:sz="4" w:space="0" w:color="auto"/>
              <w:left w:val="single" w:sz="4" w:space="0" w:color="auto"/>
              <w:bottom w:val="single" w:sz="4" w:space="0" w:color="auto"/>
              <w:right w:val="single" w:sz="4" w:space="0" w:color="auto"/>
            </w:tcBorders>
            <w:tcMar>
              <w:top w:w="113" w:type="dxa"/>
              <w:left w:w="113" w:type="dxa"/>
              <w:bottom w:w="113" w:type="dxa"/>
              <w:right w:w="113" w:type="dxa"/>
            </w:tcMar>
          </w:tcPr>
          <w:p w14:paraId="6FCC540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обсуждение совместно с педагогом опытов с движением тела при уменьшении влияния других тел, препятствующих движению.</w:t>
            </w:r>
          </w:p>
          <w:p w14:paraId="0CBFEC3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по схеме после рассуждения с педагогом текста Галилея с описанием мысленного эксперимента, обосновывающего закон инерции; выполнение заданий по тексту (смысловое чтение). </w:t>
            </w:r>
          </w:p>
          <w:p w14:paraId="39D55D2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Обсуждение под руководством </w:t>
            </w:r>
            <w:proofErr w:type="gramStart"/>
            <w:r w:rsidRPr="00490E74">
              <w:rPr>
                <w:rFonts w:ascii="Times New Roman" w:eastAsiaTheme="minorEastAsia" w:hAnsi="Times New Roman" w:cs="Times New Roman"/>
                <w:color w:val="000000"/>
                <w:sz w:val="24"/>
                <w:szCs w:val="24"/>
                <w:lang w:eastAsia="ru-RU"/>
              </w:rPr>
              <w:t>педагога возможности выполнения закона инерции</w:t>
            </w:r>
            <w:proofErr w:type="gramEnd"/>
            <w:r w:rsidRPr="00490E74">
              <w:rPr>
                <w:rFonts w:ascii="Times New Roman" w:eastAsiaTheme="minorEastAsia" w:hAnsi="Times New Roman" w:cs="Times New Roman"/>
                <w:color w:val="000000"/>
                <w:sz w:val="24"/>
                <w:szCs w:val="24"/>
                <w:lang w:eastAsia="ru-RU"/>
              </w:rPr>
              <w:t xml:space="preserve"> в различных системах отсчёта.</w:t>
            </w:r>
          </w:p>
          <w:p w14:paraId="4962BDD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обсуждение совместно с педагогом механических явлений, происходящих в системе отсчёта «Тележка» при её равно­мерном и ускоренном движении относительно кабинета физики.</w:t>
            </w:r>
          </w:p>
          <w:p w14:paraId="6C18B3F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Действия с векторами сил: выполнение заданий по сложению и вычитанию векторов.</w:t>
            </w:r>
          </w:p>
          <w:p w14:paraId="0ABC2D8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 проведением опытов, демонстрирующих зависимость ускорения тела от приложенной к нему силы и массы тела. </w:t>
            </w:r>
          </w:p>
          <w:p w14:paraId="702B22A7"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и объяснение с опорой на технологическую карту под руководством педагога явлений с использованием второго закона Ньютона. </w:t>
            </w:r>
          </w:p>
          <w:p w14:paraId="41DD4A9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второго закона Ньютона и правила сложения сил.</w:t>
            </w:r>
          </w:p>
          <w:p w14:paraId="6184633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совместно с педагогом жёсткости пружины.</w:t>
            </w:r>
          </w:p>
          <w:p w14:paraId="2EE0252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ситуаций с опорой на технологическую карту под руководством педагога, </w:t>
            </w:r>
            <w:proofErr w:type="gramStart"/>
            <w:r w:rsidRPr="00490E74">
              <w:rPr>
                <w:rFonts w:ascii="Times New Roman" w:eastAsiaTheme="minorEastAsia" w:hAnsi="Times New Roman" w:cs="Times New Roman"/>
                <w:color w:val="000000"/>
                <w:sz w:val="24"/>
                <w:szCs w:val="24"/>
                <w:lang w:eastAsia="ru-RU"/>
              </w:rPr>
              <w:t>в</w:t>
            </w:r>
            <w:proofErr w:type="gramEnd"/>
            <w:r w:rsidRPr="00490E74">
              <w:rPr>
                <w:rFonts w:ascii="Times New Roman" w:eastAsiaTheme="minorEastAsia" w:hAnsi="Times New Roman" w:cs="Times New Roman"/>
                <w:color w:val="000000"/>
                <w:sz w:val="24"/>
                <w:szCs w:val="24"/>
                <w:lang w:eastAsia="ru-RU"/>
              </w:rPr>
              <w:t xml:space="preserve"> </w:t>
            </w:r>
            <w:proofErr w:type="gramStart"/>
            <w:r w:rsidRPr="00490E74">
              <w:rPr>
                <w:rFonts w:ascii="Times New Roman" w:eastAsiaTheme="minorEastAsia" w:hAnsi="Times New Roman" w:cs="Times New Roman"/>
                <w:color w:val="000000"/>
                <w:sz w:val="24"/>
                <w:szCs w:val="24"/>
                <w:lang w:eastAsia="ru-RU"/>
              </w:rPr>
              <w:t>которых</w:t>
            </w:r>
            <w:proofErr w:type="gramEnd"/>
            <w:r w:rsidRPr="00490E74">
              <w:rPr>
                <w:rFonts w:ascii="Times New Roman" w:eastAsiaTheme="minorEastAsia" w:hAnsi="Times New Roman" w:cs="Times New Roman"/>
                <w:color w:val="000000"/>
                <w:sz w:val="24"/>
                <w:szCs w:val="24"/>
                <w:lang w:eastAsia="ru-RU"/>
              </w:rPr>
              <w:t xml:space="preserve"> наблюдаются упругие деформации, и их объяснение с использованием закона Гука. </w:t>
            </w:r>
          </w:p>
          <w:p w14:paraId="67FF1F8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Гука.</w:t>
            </w:r>
          </w:p>
          <w:p w14:paraId="4168E19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при помощи </w:t>
            </w:r>
            <w:proofErr w:type="gramStart"/>
            <w:r w:rsidRPr="00490E74">
              <w:rPr>
                <w:rFonts w:ascii="Times New Roman" w:eastAsiaTheme="minorEastAsia" w:hAnsi="Times New Roman" w:cs="Times New Roman"/>
                <w:color w:val="000000"/>
                <w:sz w:val="24"/>
                <w:szCs w:val="24"/>
                <w:lang w:eastAsia="ru-RU"/>
              </w:rPr>
              <w:t>педагога зависимости силы трения скольжения</w:t>
            </w:r>
            <w:proofErr w:type="gramEnd"/>
            <w:r w:rsidRPr="00490E74">
              <w:rPr>
                <w:rFonts w:ascii="Times New Roman" w:eastAsiaTheme="minorEastAsia" w:hAnsi="Times New Roman" w:cs="Times New Roman"/>
                <w:color w:val="000000"/>
                <w:sz w:val="24"/>
                <w:szCs w:val="24"/>
                <w:lang w:eastAsia="ru-RU"/>
              </w:rPr>
              <w:t xml:space="preserve"> от силы нормального давления. Совместное обсуждение результатов исследования. </w:t>
            </w:r>
          </w:p>
          <w:p w14:paraId="6FA276F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под контролем педагога с опорой на конспект коэффициента трения скольжения.</w:t>
            </w:r>
          </w:p>
          <w:p w14:paraId="46BB45F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с помощью педагога силы трения покоя.</w:t>
            </w:r>
          </w:p>
          <w:p w14:paraId="1977D30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предварительно разобранный совместно с педагогом с использованием </w:t>
            </w:r>
            <w:r w:rsidRPr="00490E74">
              <w:rPr>
                <w:rFonts w:ascii="Times New Roman" w:eastAsiaTheme="minorEastAsia" w:hAnsi="Times New Roman" w:cs="Times New Roman"/>
                <w:color w:val="000000"/>
                <w:sz w:val="24"/>
                <w:szCs w:val="24"/>
                <w:lang w:eastAsia="ru-RU"/>
              </w:rPr>
              <w:lastRenderedPageBreak/>
              <w:t>формулы для силы трения скольжения.</w:t>
            </w:r>
          </w:p>
          <w:p w14:paraId="24E6584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по схеме после рассуждения педагога о движении тел только под действием силы тяжести — свободного падения.</w:t>
            </w:r>
            <w:r w:rsidRPr="00490E74">
              <w:rPr>
                <w:rFonts w:ascii="Times New Roman" w:eastAsiaTheme="minorEastAsia" w:hAnsi="Times New Roman" w:cs="Times New Roman"/>
                <w:color w:val="000000"/>
                <w:sz w:val="24"/>
                <w:szCs w:val="24"/>
                <w:lang w:eastAsia="ru-RU"/>
              </w:rPr>
              <w:br/>
              <w:t xml:space="preserve">Объяснение под руководством педагога независимости ускорения свободного падения от массы тела. </w:t>
            </w:r>
          </w:p>
          <w:p w14:paraId="33D66FB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Оценка совместно с педагогом величины силы тяготения, действующей между двумя телами (для разных масс). </w:t>
            </w:r>
          </w:p>
          <w:p w14:paraId="4489A9D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 опорой на дидактический материал движения небесных тел под действием силы тяготения (с использованием дополнительных источников информации).</w:t>
            </w:r>
          </w:p>
          <w:p w14:paraId="70453A1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всемирного тяготения и формулы для расчёта силы тяжести.</w:t>
            </w:r>
          </w:p>
          <w:p w14:paraId="2AD2DC9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обсуждение с помощью педагога опытов по изменению веса тела при ускоренном движении.</w:t>
            </w:r>
          </w:p>
          <w:p w14:paraId="7665BBC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с помощью педагога условий возникновения невесомости и перегрузки. </w:t>
            </w:r>
          </w:p>
          <w:p w14:paraId="37E2F96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на определение веса тела в различных условиях.</w:t>
            </w:r>
          </w:p>
          <w:p w14:paraId="19877C9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 опорой на технологическую карту под руководством педагога сил, действующих на тело, покоящееся на опоре.</w:t>
            </w:r>
          </w:p>
          <w:p w14:paraId="7DC2F32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помощью педагога центра тяжести различных тел.</w:t>
            </w:r>
          </w:p>
        </w:tc>
      </w:tr>
      <w:tr w:rsidR="001C0113" w:rsidRPr="00490E74" w14:paraId="2B1390AB" w14:textId="77777777" w:rsidTr="008C34F9">
        <w:trPr>
          <w:trHeight w:val="7663"/>
        </w:trPr>
        <w:tc>
          <w:tcPr>
            <w:tcW w:w="1701" w:type="dxa"/>
            <w:tcBorders>
              <w:top w:val="single" w:sz="4" w:space="0" w:color="auto"/>
              <w:left w:val="single" w:sz="4" w:space="0" w:color="000000"/>
              <w:right w:val="single" w:sz="4" w:space="0" w:color="000000"/>
            </w:tcBorders>
            <w:tcMar>
              <w:top w:w="113" w:type="dxa"/>
              <w:left w:w="113" w:type="dxa"/>
              <w:bottom w:w="113" w:type="dxa"/>
              <w:right w:w="113" w:type="dxa"/>
            </w:tcMar>
          </w:tcPr>
          <w:p w14:paraId="3C0445FE"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 xml:space="preserve">Законы сохранения </w:t>
            </w:r>
          </w:p>
          <w:p w14:paraId="0AFDEDB4"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(10 ч)</w:t>
            </w:r>
          </w:p>
        </w:tc>
        <w:tc>
          <w:tcPr>
            <w:tcW w:w="4135" w:type="dxa"/>
            <w:tcBorders>
              <w:top w:val="single" w:sz="4" w:space="0" w:color="auto"/>
              <w:left w:val="single" w:sz="4" w:space="0" w:color="000000"/>
              <w:right w:val="single" w:sz="4" w:space="0" w:color="000000"/>
            </w:tcBorders>
            <w:tcMar>
              <w:top w:w="113" w:type="dxa"/>
              <w:left w:w="113" w:type="dxa"/>
              <w:bottom w:w="113" w:type="dxa"/>
              <w:right w:w="113" w:type="dxa"/>
            </w:tcMar>
          </w:tcPr>
          <w:p w14:paraId="4A94D05B"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Импульс тела. </w:t>
            </w:r>
            <w:r w:rsidRPr="00490E74">
              <w:rPr>
                <w:rFonts w:ascii="Times New Roman" w:eastAsiaTheme="minorEastAsia" w:hAnsi="Times New Roman" w:cs="Times New Roman"/>
                <w:i/>
                <w:color w:val="000000"/>
                <w:sz w:val="24"/>
                <w:szCs w:val="24"/>
                <w:lang w:eastAsia="ru-RU"/>
              </w:rPr>
              <w:t>Изменение импульса. Импульс силы</w:t>
            </w:r>
            <w:r w:rsidRPr="00490E74">
              <w:rPr>
                <w:rFonts w:ascii="Times New Roman" w:eastAsiaTheme="minorEastAsia" w:hAnsi="Times New Roman" w:cs="Times New Roman"/>
                <w:color w:val="000000"/>
                <w:sz w:val="24"/>
                <w:szCs w:val="24"/>
                <w:lang w:eastAsia="ru-RU"/>
              </w:rPr>
              <w:t xml:space="preserve">. Закон сохранения импульса. </w:t>
            </w:r>
            <w:r w:rsidRPr="00490E74">
              <w:rPr>
                <w:rFonts w:ascii="Times New Roman" w:eastAsiaTheme="minorEastAsia" w:hAnsi="Times New Roman" w:cs="Times New Roman"/>
                <w:iCs/>
                <w:color w:val="000000"/>
                <w:sz w:val="24"/>
                <w:szCs w:val="24"/>
                <w:lang w:eastAsia="ru-RU"/>
              </w:rPr>
              <w:t>Реактивное движение (МС).</w:t>
            </w:r>
            <w:r w:rsidRPr="00490E74">
              <w:rPr>
                <w:rFonts w:ascii="Times New Roman" w:eastAsiaTheme="minorEastAsia" w:hAnsi="Times New Roman" w:cs="Times New Roman"/>
                <w:color w:val="000000"/>
                <w:sz w:val="24"/>
                <w:szCs w:val="24"/>
                <w:lang w:eastAsia="ru-RU"/>
              </w:rPr>
              <w:t xml:space="preserve"> </w:t>
            </w:r>
          </w:p>
          <w:p w14:paraId="4A0A1537"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Механическая работа и мощность. Работа сил тяжести, </w:t>
            </w:r>
            <w:r w:rsidRPr="00490E74">
              <w:rPr>
                <w:rFonts w:ascii="Times New Roman" w:eastAsiaTheme="minorEastAsia" w:hAnsi="Times New Roman" w:cs="Times New Roman"/>
                <w:i/>
                <w:color w:val="000000"/>
                <w:sz w:val="24"/>
                <w:szCs w:val="24"/>
                <w:lang w:eastAsia="ru-RU"/>
              </w:rPr>
              <w:t>упругости, трения</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 xml:space="preserve">Связь энергии и работы. </w:t>
            </w:r>
            <w:r w:rsidRPr="00490E74">
              <w:rPr>
                <w:rFonts w:ascii="Times New Roman" w:eastAsiaTheme="minorEastAsia" w:hAnsi="Times New Roman" w:cs="Times New Roman"/>
                <w:color w:val="000000"/>
                <w:sz w:val="24"/>
                <w:szCs w:val="24"/>
                <w:lang w:eastAsia="ru-RU"/>
              </w:rPr>
              <w:t xml:space="preserve">Потенциальная энергия тела, поднятого над поверхностью земли. </w:t>
            </w:r>
            <w:r w:rsidRPr="00490E74">
              <w:rPr>
                <w:rFonts w:ascii="Times New Roman" w:eastAsiaTheme="minorEastAsia" w:hAnsi="Times New Roman" w:cs="Times New Roman"/>
                <w:i/>
                <w:color w:val="000000"/>
                <w:sz w:val="24"/>
                <w:szCs w:val="24"/>
                <w:lang w:eastAsia="ru-RU"/>
              </w:rPr>
              <w:t>Потенциальная энергия сжатой пружины</w:t>
            </w:r>
            <w:r w:rsidRPr="00490E74">
              <w:rPr>
                <w:rFonts w:ascii="Times New Roman" w:eastAsiaTheme="minorEastAsia" w:hAnsi="Times New Roman" w:cs="Times New Roman"/>
                <w:color w:val="000000"/>
                <w:sz w:val="24"/>
                <w:szCs w:val="24"/>
                <w:lang w:eastAsia="ru-RU"/>
              </w:rPr>
              <w:t xml:space="preserve">. Кинетическая энергия. </w:t>
            </w:r>
            <w:r w:rsidRPr="00490E74">
              <w:rPr>
                <w:rFonts w:ascii="Times New Roman" w:eastAsiaTheme="minorEastAsia" w:hAnsi="Times New Roman" w:cs="Times New Roman"/>
                <w:i/>
                <w:color w:val="000000"/>
                <w:sz w:val="24"/>
                <w:szCs w:val="24"/>
                <w:lang w:eastAsia="ru-RU"/>
              </w:rPr>
              <w:t xml:space="preserve">Теорема о кинетической энергии. </w:t>
            </w:r>
            <w:r w:rsidRPr="00490E74">
              <w:rPr>
                <w:rFonts w:ascii="Times New Roman" w:eastAsiaTheme="minorEastAsia" w:hAnsi="Times New Roman" w:cs="Times New Roman"/>
                <w:color w:val="000000"/>
                <w:sz w:val="24"/>
                <w:szCs w:val="24"/>
                <w:lang w:eastAsia="ru-RU"/>
              </w:rPr>
              <w:t xml:space="preserve">Закон сохранения механической энергии. </w:t>
            </w:r>
          </w:p>
          <w:p w14:paraId="7FDCB6DE"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Демонстрации</w:t>
            </w:r>
          </w:p>
          <w:p w14:paraId="51606553"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Передача импульса при взаимодействии тел.</w:t>
            </w:r>
          </w:p>
          <w:p w14:paraId="7A1BF299"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Преобразования энергии при взаимодействии тел.</w:t>
            </w:r>
          </w:p>
          <w:p w14:paraId="1D36C26F"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Сохранение импульса при неупругом взаимодействии.</w:t>
            </w:r>
          </w:p>
          <w:p w14:paraId="58CDD0B3"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Сохранение импульса при </w:t>
            </w:r>
            <w:proofErr w:type="gramStart"/>
            <w:r w:rsidRPr="00490E74">
              <w:rPr>
                <w:rFonts w:ascii="Times New Roman" w:eastAsiaTheme="minorEastAsia" w:hAnsi="Times New Roman" w:cs="Times New Roman"/>
                <w:color w:val="000000"/>
                <w:sz w:val="24"/>
                <w:szCs w:val="24"/>
                <w:lang w:eastAsia="ru-RU"/>
              </w:rPr>
              <w:t>абсолютно упругом</w:t>
            </w:r>
            <w:proofErr w:type="gramEnd"/>
            <w:r w:rsidRPr="00490E74">
              <w:rPr>
                <w:rFonts w:ascii="Times New Roman" w:eastAsiaTheme="minorEastAsia" w:hAnsi="Times New Roman" w:cs="Times New Roman"/>
                <w:color w:val="000000"/>
                <w:sz w:val="24"/>
                <w:szCs w:val="24"/>
                <w:lang w:eastAsia="ru-RU"/>
              </w:rPr>
              <w:t xml:space="preserve"> взаимодействии.</w:t>
            </w:r>
          </w:p>
          <w:p w14:paraId="6ACC3B97"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реактивного движения.</w:t>
            </w:r>
          </w:p>
          <w:p w14:paraId="38170485"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Сохранение механической энергии при свободном падении.</w:t>
            </w:r>
          </w:p>
          <w:p w14:paraId="6615351C" w14:textId="77777777" w:rsidR="001C0113" w:rsidRPr="00490E74" w:rsidRDefault="001C0113" w:rsidP="001C0113">
            <w:pPr>
              <w:widowControl w:val="0"/>
              <w:numPr>
                <w:ilvl w:val="0"/>
                <w:numId w:val="32"/>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Сохранение механической энергии при движении тела под действием пружины.</w:t>
            </w:r>
          </w:p>
          <w:p w14:paraId="56A3685C" w14:textId="60FD4AEB"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55E76E8F" w14:textId="77777777" w:rsidR="001C0113" w:rsidRPr="00490E74"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Определение работы силы трения при равномерном движении тела </w:t>
            </w:r>
            <w:r w:rsidRPr="00490E74">
              <w:rPr>
                <w:rFonts w:ascii="Times New Roman" w:eastAsiaTheme="minorEastAsia" w:hAnsi="Times New Roman" w:cs="Times New Roman"/>
                <w:color w:val="000000"/>
                <w:sz w:val="24"/>
                <w:szCs w:val="24"/>
                <w:lang w:eastAsia="ru-RU"/>
              </w:rPr>
              <w:lastRenderedPageBreak/>
              <w:t>по горизонтальной поверхности.</w:t>
            </w:r>
          </w:p>
          <w:p w14:paraId="2A893553" w14:textId="77777777" w:rsidR="001C0113" w:rsidRPr="00490E74" w:rsidRDefault="001C0113" w:rsidP="001C0113">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работы силы упругости при подъёме груза с использованием неподвижного и подвижного блоков.</w:t>
            </w:r>
          </w:p>
          <w:p w14:paraId="37ACC198" w14:textId="77777777" w:rsidR="001C0113" w:rsidRPr="00490E74" w:rsidRDefault="001C0113" w:rsidP="008C34F9">
            <w:pPr>
              <w:widowControl w:val="0"/>
              <w:numPr>
                <w:ilvl w:val="0"/>
                <w:numId w:val="31"/>
              </w:numPr>
              <w:tabs>
                <w:tab w:val="left" w:pos="0"/>
                <w:tab w:val="right" w:pos="336"/>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закона сохранения энергии.</w:t>
            </w:r>
          </w:p>
          <w:p w14:paraId="00382070" w14:textId="77777777" w:rsidR="00DB76D5" w:rsidRPr="00490E74"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4"/>
                <w:szCs w:val="24"/>
                <w:lang w:eastAsia="ru-RU"/>
              </w:rPr>
            </w:pPr>
          </w:p>
          <w:p w14:paraId="4F4FDB09" w14:textId="77777777" w:rsidR="00DB76D5" w:rsidRPr="00490E74"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4"/>
                <w:szCs w:val="24"/>
                <w:lang w:eastAsia="ru-RU"/>
              </w:rPr>
            </w:pPr>
          </w:p>
          <w:p w14:paraId="2C7D1943" w14:textId="77777777" w:rsidR="00DB76D5" w:rsidRPr="00490E74"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4"/>
                <w:szCs w:val="24"/>
                <w:lang w:eastAsia="ru-RU"/>
              </w:rPr>
            </w:pPr>
          </w:p>
          <w:p w14:paraId="45CDEF35" w14:textId="77777777" w:rsidR="00DB76D5" w:rsidRPr="00490E74"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4"/>
                <w:szCs w:val="24"/>
                <w:lang w:eastAsia="ru-RU"/>
              </w:rPr>
            </w:pPr>
          </w:p>
          <w:p w14:paraId="2F6B4155" w14:textId="77777777" w:rsidR="00DB76D5" w:rsidRPr="00490E74"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4"/>
                <w:szCs w:val="24"/>
                <w:lang w:eastAsia="ru-RU"/>
              </w:rPr>
            </w:pPr>
          </w:p>
          <w:p w14:paraId="6CD574D4" w14:textId="7976C088" w:rsidR="00DB76D5" w:rsidRPr="00490E74" w:rsidRDefault="00DB76D5" w:rsidP="00DB76D5">
            <w:pPr>
              <w:widowControl w:val="0"/>
              <w:tabs>
                <w:tab w:val="left" w:pos="0"/>
                <w:tab w:val="right" w:pos="336"/>
                <w:tab w:val="left" w:pos="397"/>
              </w:tabs>
              <w:autoSpaceDE w:val="0"/>
              <w:autoSpaceDN w:val="0"/>
              <w:adjustRightInd w:val="0"/>
              <w:spacing w:after="0" w:line="240" w:lineRule="auto"/>
              <w:ind w:left="336"/>
              <w:contextualSpacing/>
              <w:jc w:val="both"/>
              <w:rPr>
                <w:rFonts w:ascii="Times New Roman" w:eastAsiaTheme="minorEastAsia" w:hAnsi="Times New Roman" w:cs="Times New Roman"/>
                <w:color w:val="000000"/>
                <w:sz w:val="24"/>
                <w:szCs w:val="24"/>
                <w:lang w:eastAsia="ru-RU"/>
              </w:rPr>
            </w:pPr>
          </w:p>
        </w:tc>
        <w:tc>
          <w:tcPr>
            <w:tcW w:w="8505" w:type="dxa"/>
            <w:tcBorders>
              <w:top w:val="single" w:sz="4" w:space="0" w:color="auto"/>
              <w:left w:val="single" w:sz="4" w:space="0" w:color="000000"/>
              <w:right w:val="single" w:sz="4" w:space="0" w:color="000000"/>
            </w:tcBorders>
            <w:tcMar>
              <w:top w:w="113" w:type="dxa"/>
              <w:left w:w="113" w:type="dxa"/>
              <w:bottom w:w="113" w:type="dxa"/>
              <w:right w:w="113" w:type="dxa"/>
            </w:tcMar>
          </w:tcPr>
          <w:p w14:paraId="53EFD9A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Наблюдение и обсуждение с помощью педагога опытов, демонстрирующих передачу импульса при взаимодействии тел, закон сохранения импульса при </w:t>
            </w:r>
            <w:proofErr w:type="gramStart"/>
            <w:r w:rsidRPr="00490E74">
              <w:rPr>
                <w:rFonts w:ascii="Times New Roman" w:eastAsiaTheme="minorEastAsia" w:hAnsi="Times New Roman" w:cs="Times New Roman"/>
                <w:color w:val="000000"/>
                <w:sz w:val="24"/>
                <w:szCs w:val="24"/>
                <w:lang w:eastAsia="ru-RU"/>
              </w:rPr>
              <w:t>абсолютно упругом</w:t>
            </w:r>
            <w:proofErr w:type="gramEnd"/>
            <w:r w:rsidRPr="00490E74">
              <w:rPr>
                <w:rFonts w:ascii="Times New Roman" w:eastAsiaTheme="minorEastAsia" w:hAnsi="Times New Roman" w:cs="Times New Roman"/>
                <w:color w:val="000000"/>
                <w:sz w:val="24"/>
                <w:szCs w:val="24"/>
                <w:lang w:eastAsia="ru-RU"/>
              </w:rPr>
              <w:t xml:space="preserve"> и неупругом взаимодействии тел. </w:t>
            </w:r>
          </w:p>
          <w:p w14:paraId="337CF5F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демонстрации педагога ситуаций в окружающей жизни с использованием закона сохранения импульса.</w:t>
            </w:r>
          </w:p>
          <w:p w14:paraId="5BF5D87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Распознавание с опорой на технологическую карту под руководством педагога явления реактивного движения в природе и технике (МС — биология).</w:t>
            </w:r>
          </w:p>
          <w:p w14:paraId="017DC96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Применение совместно с педагогом закона сохранения импульса для расчёта результатов взаимодействия тел (на примерах неупругого взаимодействия, упругого центрального </w:t>
            </w:r>
            <w:proofErr w:type="gramStart"/>
            <w:r w:rsidRPr="00490E74">
              <w:rPr>
                <w:rFonts w:ascii="Times New Roman" w:eastAsiaTheme="minorEastAsia" w:hAnsi="Times New Roman" w:cs="Times New Roman"/>
                <w:color w:val="000000"/>
                <w:sz w:val="24"/>
                <w:szCs w:val="24"/>
                <w:lang w:eastAsia="ru-RU"/>
              </w:rPr>
              <w:t>взаимо­действия</w:t>
            </w:r>
            <w:proofErr w:type="gramEnd"/>
            <w:r w:rsidRPr="00490E74">
              <w:rPr>
                <w:rFonts w:ascii="Times New Roman" w:eastAsiaTheme="minorEastAsia" w:hAnsi="Times New Roman" w:cs="Times New Roman"/>
                <w:color w:val="000000"/>
                <w:sz w:val="24"/>
                <w:szCs w:val="24"/>
                <w:lang w:eastAsia="ru-RU"/>
              </w:rPr>
              <w:t xml:space="preserve"> двух одинаковых тел, одно из которых непод­вижно). </w:t>
            </w:r>
          </w:p>
          <w:p w14:paraId="51A490D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2—3 действия с опорой на алгоритм, предварительно разобранный совместно с педагогом с использованием закона сохранения импульса.</w:t>
            </w:r>
          </w:p>
          <w:p w14:paraId="315678A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опорой на дидактический материал работы силы упругости при подъёме груза с использованием неподвижного и подвижного блоков.</w:t>
            </w:r>
          </w:p>
          <w:p w14:paraId="5D607CF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совместно с педагогом мощности.</w:t>
            </w:r>
          </w:p>
          <w:p w14:paraId="59A6A35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с помощью педагога потенциальной энергии упруго деформированной пружины.</w:t>
            </w:r>
          </w:p>
          <w:p w14:paraId="68D5F0E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Измерение совместно с педагогом кинетической энергии тела по длине тормозного пути. </w:t>
            </w:r>
          </w:p>
          <w:p w14:paraId="728726F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сравнением изменения потенциальной и кинетической энергий тела при движении по наклонной плоскости.</w:t>
            </w:r>
          </w:p>
          <w:p w14:paraId="45EE4D7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FF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экспериментальной проверкой закона сохранения механической энергии при свободном падении.</w:t>
            </w:r>
          </w:p>
          <w:p w14:paraId="621E743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Применение на начальном уровне, с опорой на дидактический материал закона сохранения механической энергии для расчёта потенциальной и кинетической энергий тела.</w:t>
            </w:r>
          </w:p>
          <w:p w14:paraId="455D65B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закона сохранения механической энергии.</w:t>
            </w:r>
          </w:p>
        </w:tc>
      </w:tr>
      <w:tr w:rsidR="001C0113" w:rsidRPr="00490E74" w14:paraId="6174980C" w14:textId="77777777" w:rsidTr="001C0113">
        <w:trPr>
          <w:trHeight w:val="326"/>
        </w:trPr>
        <w:tc>
          <w:tcPr>
            <w:tcW w:w="14341" w:type="dxa"/>
            <w:gridSpan w:val="3"/>
            <w:tcBorders>
              <w:top w:val="single" w:sz="4" w:space="0" w:color="000000"/>
              <w:left w:val="single" w:sz="4" w:space="0" w:color="000000"/>
              <w:bottom w:val="single" w:sz="4" w:space="0" w:color="000000"/>
              <w:right w:val="single" w:sz="4" w:space="0" w:color="000000"/>
            </w:tcBorders>
            <w:tcMar>
              <w:top w:w="96" w:type="dxa"/>
              <w:left w:w="113" w:type="dxa"/>
              <w:bottom w:w="96" w:type="dxa"/>
              <w:right w:w="113" w:type="dxa"/>
            </w:tcMar>
          </w:tcPr>
          <w:p w14:paraId="28A1C7A4"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 xml:space="preserve">Раздел 9. Механические колебания и волны (15 ч) </w:t>
            </w:r>
          </w:p>
        </w:tc>
      </w:tr>
      <w:tr w:rsidR="001C0113" w:rsidRPr="00490E74" w14:paraId="122F3C3F" w14:textId="77777777" w:rsidTr="001C0113">
        <w:trPr>
          <w:trHeight w:val="8935"/>
        </w:trPr>
        <w:tc>
          <w:tcPr>
            <w:tcW w:w="1701" w:type="dxa"/>
            <w:tcBorders>
              <w:top w:val="single" w:sz="4" w:space="0" w:color="000000"/>
              <w:left w:val="single" w:sz="4" w:space="0" w:color="000000"/>
              <w:right w:val="single" w:sz="4" w:space="0" w:color="000000"/>
            </w:tcBorders>
            <w:tcMar>
              <w:top w:w="96" w:type="dxa"/>
              <w:left w:w="113" w:type="dxa"/>
              <w:bottom w:w="96" w:type="dxa"/>
              <w:right w:w="113" w:type="dxa"/>
            </w:tcMar>
          </w:tcPr>
          <w:p w14:paraId="50F9EA69"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Механические колебания (7 ч)</w:t>
            </w:r>
          </w:p>
        </w:tc>
        <w:tc>
          <w:tcPr>
            <w:tcW w:w="4135" w:type="dxa"/>
            <w:tcBorders>
              <w:top w:val="single" w:sz="4" w:space="0" w:color="000000"/>
              <w:left w:val="single" w:sz="4" w:space="0" w:color="000000"/>
              <w:right w:val="single" w:sz="4" w:space="0" w:color="000000"/>
            </w:tcBorders>
            <w:tcMar>
              <w:top w:w="96" w:type="dxa"/>
              <w:left w:w="113" w:type="dxa"/>
              <w:bottom w:w="96" w:type="dxa"/>
              <w:right w:w="113" w:type="dxa"/>
            </w:tcMar>
          </w:tcPr>
          <w:p w14:paraId="1EA2A71F"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Колебательное движение. Основные характеристики колебаний: период, частота, амплитуда. </w:t>
            </w:r>
            <w:r w:rsidRPr="00490E74">
              <w:rPr>
                <w:rFonts w:ascii="Times New Roman" w:eastAsiaTheme="minorEastAsia" w:hAnsi="Times New Roman" w:cs="Times New Roman"/>
                <w:i/>
                <w:color w:val="000000"/>
                <w:sz w:val="24"/>
                <w:szCs w:val="24"/>
                <w:lang w:eastAsia="ru-RU"/>
              </w:rPr>
              <w:t>Математический и пружинный маятники. Превращение энергии при колебательном движении.</w:t>
            </w:r>
          </w:p>
          <w:p w14:paraId="60F21618"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Cs/>
                <w:color w:val="000000"/>
                <w:sz w:val="24"/>
                <w:szCs w:val="24"/>
                <w:lang w:eastAsia="ru-RU"/>
              </w:rPr>
            </w:pPr>
            <w:r w:rsidRPr="00490E74">
              <w:rPr>
                <w:rFonts w:ascii="Times New Roman" w:eastAsiaTheme="minorEastAsia" w:hAnsi="Times New Roman" w:cs="Times New Roman"/>
                <w:iCs/>
                <w:color w:val="000000"/>
                <w:sz w:val="24"/>
                <w:szCs w:val="24"/>
                <w:lang w:eastAsia="ru-RU"/>
              </w:rPr>
              <w:t xml:space="preserve">Затухающие колебания. Вынужденные колебания. Резонанс. </w:t>
            </w:r>
          </w:p>
          <w:p w14:paraId="42467BA6"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25025C7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Наблюдение колебаний тел под действием силы тяжести и силы упругости.</w:t>
            </w:r>
          </w:p>
          <w:p w14:paraId="66A2B7F8"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Наблюдение колебаний груза на нити и на пружине.</w:t>
            </w:r>
          </w:p>
          <w:p w14:paraId="0B788468"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Наблюдение вынужденных колебаний и резонанса.</w:t>
            </w:r>
          </w:p>
          <w:p w14:paraId="297C3F0F" w14:textId="70CB1E6F"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1E8BDB8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Определение частоты и периода колебаний математического маятника.</w:t>
            </w:r>
          </w:p>
          <w:p w14:paraId="76724D1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Определение частоты и периода колебаний пружинного маятника (или электронная демонстрация).</w:t>
            </w:r>
          </w:p>
          <w:p w14:paraId="1A0382C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Исследование зависимости периода колебаний подвешенного к нити груза от длины нити.</w:t>
            </w:r>
          </w:p>
          <w:p w14:paraId="13BC107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Исследование зависимости периода колебаний пружинного маятника от массы груза (или электронная демонстрация).</w:t>
            </w:r>
          </w:p>
          <w:p w14:paraId="30CF68DD"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 xml:space="preserve">Проверка независимости периода колебаний груза, подвешенного к нити, от массы груза. </w:t>
            </w:r>
          </w:p>
          <w:p w14:paraId="1FF6A766"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ab/>
              <w:t>6.</w:t>
            </w:r>
            <w:r w:rsidRPr="00490E74">
              <w:rPr>
                <w:rFonts w:ascii="Times New Roman" w:eastAsiaTheme="minorEastAsia" w:hAnsi="Times New Roman" w:cs="Times New Roman"/>
                <w:color w:val="000000"/>
                <w:sz w:val="24"/>
                <w:szCs w:val="24"/>
                <w:lang w:eastAsia="ru-RU"/>
              </w:rPr>
              <w:tab/>
              <w:t>Опыты, демонстрирующие зависимость периода колебаний пружинного маятника от массы груза и жёсткости пру</w:t>
            </w:r>
            <w:r w:rsidRPr="00490E74">
              <w:rPr>
                <w:rFonts w:ascii="Times New Roman" w:eastAsiaTheme="minorEastAsia" w:hAnsi="Times New Roman" w:cs="Times New Roman"/>
                <w:color w:val="000000"/>
                <w:sz w:val="24"/>
                <w:szCs w:val="24"/>
                <w:lang w:eastAsia="ru-RU"/>
              </w:rPr>
              <w:softHyphen/>
              <w:t xml:space="preserve">жины. </w:t>
            </w:r>
          </w:p>
          <w:p w14:paraId="5480C7F9"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7.</w:t>
            </w:r>
            <w:r w:rsidRPr="00490E74">
              <w:rPr>
                <w:rFonts w:ascii="Times New Roman" w:eastAsiaTheme="minorEastAsia" w:hAnsi="Times New Roman" w:cs="Times New Roman"/>
                <w:color w:val="000000"/>
                <w:sz w:val="24"/>
                <w:szCs w:val="24"/>
                <w:lang w:eastAsia="ru-RU"/>
              </w:rPr>
              <w:tab/>
              <w:t>Измерение ускорения свободного падения (или электронная демонстрация).</w:t>
            </w:r>
          </w:p>
        </w:tc>
        <w:tc>
          <w:tcPr>
            <w:tcW w:w="8505" w:type="dxa"/>
            <w:tcBorders>
              <w:top w:val="single" w:sz="4" w:space="0" w:color="000000"/>
              <w:left w:val="single" w:sz="4" w:space="0" w:color="000000"/>
              <w:right w:val="single" w:sz="4" w:space="0" w:color="000000"/>
            </w:tcBorders>
            <w:tcMar>
              <w:top w:w="96" w:type="dxa"/>
              <w:left w:w="113" w:type="dxa"/>
              <w:bottom w:w="96" w:type="dxa"/>
              <w:right w:w="113" w:type="dxa"/>
            </w:tcMar>
          </w:tcPr>
          <w:p w14:paraId="6B84861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Наблюдение колебаний под действием сил тяжести и упругости и обнаружение при помощи педагога подобных колебаний в окружающем мире.</w:t>
            </w:r>
          </w:p>
          <w:p w14:paraId="5618995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совместно с педагогом колебаний груза на нити и на пружине. Определение по алгоритму частоты колебаний математического и пружинного маятников.</w:t>
            </w:r>
          </w:p>
          <w:p w14:paraId="08BE693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объяснение с помощью педагога явления резонанса. </w:t>
            </w:r>
          </w:p>
          <w:p w14:paraId="0BD6D34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Исследование с опорой на алгоритм, предварительно разобранный совместно с педагогом, зависимости периода колебаний подвешенного к нити груза от длины нити.</w:t>
            </w:r>
          </w:p>
          <w:p w14:paraId="4B72EC2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Проверка с опорой на технологическую карту под руководством педагога независимости периода колебаний груза, подвешенного к ленте, от массы груза.</w:t>
            </w:r>
          </w:p>
          <w:p w14:paraId="12DB87D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обсуждение под руководством педагога опытов, демонстрирующих зависимость периода колебаний пружинного маятника от массы груза и жёсткости пружины. </w:t>
            </w:r>
          </w:p>
          <w:p w14:paraId="0AF60E0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Применение с помощью педагога математического и пружинного маятников в качестве моделей для описания колебаний в окружающем мире.</w:t>
            </w:r>
          </w:p>
          <w:p w14:paraId="1C84153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связанных с вычислением или оценкой частоты (периода) колебаний</w:t>
            </w:r>
          </w:p>
        </w:tc>
      </w:tr>
      <w:tr w:rsidR="001C0113" w:rsidRPr="00490E74" w14:paraId="4A70070C" w14:textId="77777777" w:rsidTr="001C0113">
        <w:trPr>
          <w:trHeight w:val="349"/>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3926FF20"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Механические волны. Звук (8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81637FB"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Механические волны. Свойства механических волн. </w:t>
            </w:r>
            <w:r w:rsidRPr="00490E74">
              <w:rPr>
                <w:rFonts w:ascii="Times New Roman" w:eastAsiaTheme="minorEastAsia" w:hAnsi="Times New Roman" w:cs="Times New Roman"/>
                <w:i/>
                <w:color w:val="000000"/>
                <w:sz w:val="24"/>
                <w:szCs w:val="24"/>
                <w:lang w:eastAsia="ru-RU"/>
              </w:rPr>
              <w:t>Продольные и поперечные волны.</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iCs/>
                <w:color w:val="000000"/>
                <w:sz w:val="24"/>
                <w:szCs w:val="24"/>
                <w:lang w:eastAsia="ru-RU"/>
              </w:rPr>
              <w:t>Длина волны и скорость её распространения.</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 xml:space="preserve">Механические волны в твёрдом теле, сейсмические волны (МС). </w:t>
            </w:r>
          </w:p>
          <w:p w14:paraId="776E6B5A"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Cs/>
                <w:color w:val="000000"/>
                <w:sz w:val="24"/>
                <w:szCs w:val="24"/>
                <w:lang w:eastAsia="ru-RU"/>
              </w:rPr>
              <w:t>Звук.</w:t>
            </w:r>
            <w:r w:rsidRPr="00490E74">
              <w:rPr>
                <w:rFonts w:ascii="Times New Roman" w:eastAsiaTheme="minorEastAsia" w:hAnsi="Times New Roman" w:cs="Times New Roman"/>
                <w:i/>
                <w:color w:val="000000"/>
                <w:sz w:val="24"/>
                <w:szCs w:val="24"/>
                <w:lang w:eastAsia="ru-RU"/>
              </w:rPr>
              <w:t xml:space="preserve"> Громкость звука и высота тона. Отражение звука. Инфразвук и ультразвук.</w:t>
            </w:r>
          </w:p>
          <w:p w14:paraId="62194D5C"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7FB9B163" w14:textId="77777777" w:rsidR="001C0113" w:rsidRPr="00490E74"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Распространение продольных и поперечных волн.</w:t>
            </w:r>
          </w:p>
          <w:p w14:paraId="11D7238C" w14:textId="77777777" w:rsidR="001C0113" w:rsidRPr="00490E74"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зависимости высоты звука от частоты.</w:t>
            </w:r>
          </w:p>
          <w:p w14:paraId="057B59A6" w14:textId="77777777" w:rsidR="001C0113" w:rsidRPr="00490E74" w:rsidRDefault="001C0113" w:rsidP="001C0113">
            <w:pPr>
              <w:widowControl w:val="0"/>
              <w:numPr>
                <w:ilvl w:val="0"/>
                <w:numId w:val="33"/>
              </w:numPr>
              <w:tabs>
                <w:tab w:val="left" w:pos="0"/>
                <w:tab w:val="right" w:pos="340"/>
                <w:tab w:val="left" w:pos="397"/>
              </w:tabs>
              <w:autoSpaceDE w:val="0"/>
              <w:autoSpaceDN w:val="0"/>
              <w:adjustRightInd w:val="0"/>
              <w:spacing w:after="0" w:line="240" w:lineRule="auto"/>
              <w:ind w:left="336" w:hanging="283"/>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Акустический резонанс.</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682AFA1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Обнаружение и анализ с помощью педагога волновых явлений в окружающем мире. </w:t>
            </w:r>
          </w:p>
          <w:p w14:paraId="53C9147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совместно с педагогом распространения продольных и поперечных волн (на модели) и обнаружение аналогичных видов волн в природе (звук, водяные волны).</w:t>
            </w:r>
          </w:p>
          <w:p w14:paraId="642286A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Вычисление в 1—2 действия с опорой на алгоритм, предварительно разобранный совместно с педагогом длины волны и скорости распространения звуковых волн.</w:t>
            </w:r>
          </w:p>
          <w:p w14:paraId="1B94665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определением границ частоты слышимых звуковых колебаний.</w:t>
            </w:r>
          </w:p>
          <w:p w14:paraId="2727283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зависимости высоты звука от частоты (в том числе с использованием музыкальных инструментов). </w:t>
            </w:r>
          </w:p>
          <w:p w14:paraId="243EB58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Наблюдение и объяснение с помощью педагога явления акустического </w:t>
            </w:r>
            <w:proofErr w:type="gramStart"/>
            <w:r w:rsidRPr="00490E74">
              <w:rPr>
                <w:rFonts w:ascii="Times New Roman" w:eastAsiaTheme="minorEastAsia" w:hAnsi="Times New Roman" w:cs="Times New Roman"/>
                <w:color w:val="000000"/>
                <w:sz w:val="24"/>
                <w:szCs w:val="24"/>
                <w:lang w:eastAsia="ru-RU"/>
              </w:rPr>
              <w:t>резо­нанса</w:t>
            </w:r>
            <w:proofErr w:type="gramEnd"/>
            <w:r w:rsidRPr="00490E74">
              <w:rPr>
                <w:rFonts w:ascii="Times New Roman" w:eastAsiaTheme="minorEastAsia" w:hAnsi="Times New Roman" w:cs="Times New Roman"/>
                <w:color w:val="000000"/>
                <w:sz w:val="24"/>
                <w:szCs w:val="24"/>
                <w:lang w:eastAsia="ru-RU"/>
              </w:rPr>
              <w:t>.</w:t>
            </w:r>
          </w:p>
          <w:p w14:paraId="14C7A77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Чтение совместно с педагогом оригинального текста, посвящённого использованию звука (или ультразвука) в технике (</w:t>
            </w:r>
            <w:proofErr w:type="spellStart"/>
            <w:r w:rsidRPr="00490E74">
              <w:rPr>
                <w:rFonts w:ascii="Times New Roman" w:eastAsiaTheme="minorEastAsia" w:hAnsi="Times New Roman" w:cs="Times New Roman"/>
                <w:color w:val="000000"/>
                <w:sz w:val="24"/>
                <w:szCs w:val="24"/>
                <w:lang w:eastAsia="ru-RU"/>
              </w:rPr>
              <w:t>эхолокация</w:t>
            </w:r>
            <w:proofErr w:type="spellEnd"/>
            <w:r w:rsidRPr="00490E74">
              <w:rPr>
                <w:rFonts w:ascii="Times New Roman" w:eastAsiaTheme="minorEastAsia" w:hAnsi="Times New Roman" w:cs="Times New Roman"/>
                <w:color w:val="000000"/>
                <w:sz w:val="24"/>
                <w:szCs w:val="24"/>
                <w:lang w:eastAsia="ru-RU"/>
              </w:rPr>
              <w:t>, ультразвук в медицине и др.); выполнение заданий по тексту (смысловое чтение)</w:t>
            </w:r>
          </w:p>
        </w:tc>
      </w:tr>
      <w:tr w:rsidR="001C0113" w:rsidRPr="00490E74" w14:paraId="7F364026"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46CB4581"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Раздел 10. Электромагнитное поле и электромагнитные волны </w:t>
            </w:r>
            <w:r w:rsidRPr="00490E74">
              <w:rPr>
                <w:rFonts w:ascii="Times New Roman" w:eastAsiaTheme="minorEastAsia" w:hAnsi="Times New Roman" w:cs="Times New Roman"/>
                <w:b/>
                <w:bCs/>
                <w:sz w:val="24"/>
                <w:szCs w:val="24"/>
                <w:lang w:eastAsia="ru-RU"/>
              </w:rPr>
              <w:t>(8 ч)</w:t>
            </w:r>
          </w:p>
        </w:tc>
      </w:tr>
      <w:tr w:rsidR="001C0113" w:rsidRPr="00490E74" w14:paraId="5B81A4B7" w14:textId="77777777" w:rsidTr="001C0113">
        <w:trPr>
          <w:trHeight w:val="286"/>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5F47ED49"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Электромагнитное поле</w:t>
            </w:r>
          </w:p>
          <w:p w14:paraId="6566F08B"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и электромагнитные волны </w:t>
            </w:r>
            <w:r w:rsidRPr="00490E74">
              <w:rPr>
                <w:rFonts w:ascii="Times New Roman" w:eastAsiaTheme="minorEastAsia" w:hAnsi="Times New Roman" w:cs="Times New Roman"/>
                <w:b/>
                <w:bCs/>
                <w:sz w:val="24"/>
                <w:szCs w:val="24"/>
                <w:lang w:eastAsia="ru-RU"/>
              </w:rPr>
              <w:t xml:space="preserve">(8 ч) </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3926FB55"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Электромагнитное поле. Электромагнитные волны.</w:t>
            </w:r>
            <w:r w:rsidRPr="00490E74">
              <w:rPr>
                <w:rFonts w:ascii="Times New Roman" w:eastAsiaTheme="minorEastAsia" w:hAnsi="Times New Roman" w:cs="Times New Roman"/>
                <w:i/>
                <w:color w:val="000000"/>
                <w:sz w:val="24"/>
                <w:szCs w:val="24"/>
                <w:lang w:eastAsia="ru-RU"/>
              </w:rPr>
              <w:t xml:space="preserve"> Свойства электромагнитных волн. Шкала электромагнитных волн. Использование электромагнитных волн для сотовой связи.</w:t>
            </w:r>
          </w:p>
          <w:p w14:paraId="2784C8DE"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Электромагнитная природа света. Скорость света. Волновые свойства света.</w:t>
            </w:r>
          </w:p>
          <w:p w14:paraId="2C1AB016"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i/>
                <w:i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16E201C1"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 xml:space="preserve">Свойства электромагнитных волн. </w:t>
            </w:r>
          </w:p>
          <w:p w14:paraId="776A00B5"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 xml:space="preserve">Волновые свойства света. </w:t>
            </w:r>
          </w:p>
          <w:p w14:paraId="38AA176A" w14:textId="23E605D6"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lastRenderedPageBreak/>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29440782" w14:textId="31E0D2F4" w:rsidR="001C0113" w:rsidRPr="00490E74" w:rsidRDefault="001C0113" w:rsidP="00DB76D5">
            <w:pPr>
              <w:pStyle w:val="a7"/>
              <w:widowControl w:val="0"/>
              <w:numPr>
                <w:ilvl w:val="0"/>
                <w:numId w:val="45"/>
              </w:numPr>
              <w:tabs>
                <w:tab w:val="left" w:pos="0"/>
                <w:tab w:val="right" w:pos="340"/>
                <w:tab w:val="left" w:pos="397"/>
              </w:tabs>
              <w:autoSpaceDE w:val="0"/>
              <w:autoSpaceDN w:val="0"/>
              <w:adjustRightInd w:val="0"/>
              <w:spacing w:after="0" w:line="240" w:lineRule="auto"/>
              <w:jc w:val="both"/>
              <w:rPr>
                <w:rFonts w:eastAsiaTheme="minorEastAsia" w:cs="Times New Roman"/>
                <w:color w:val="000000"/>
                <w:sz w:val="24"/>
                <w:szCs w:val="24"/>
                <w:lang w:eastAsia="ru-RU"/>
              </w:rPr>
            </w:pPr>
            <w:r w:rsidRPr="00490E74">
              <w:rPr>
                <w:rFonts w:eastAsiaTheme="minorEastAsia" w:cs="Times New Roman"/>
                <w:color w:val="000000"/>
                <w:sz w:val="24"/>
                <w:szCs w:val="24"/>
                <w:lang w:eastAsia="ru-RU"/>
              </w:rPr>
              <w:t>Изучение свойств электромагнитных волн с помощью мобильного телефона.</w:t>
            </w:r>
          </w:p>
          <w:p w14:paraId="3D4B55E3"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172DF9B4"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480FC7AE"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7486872F"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6FAEDD2E"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1054AB97"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2048683C"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0F702926"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p w14:paraId="70511A7E" w14:textId="77777777" w:rsidR="00DB76D5" w:rsidRPr="00490E74" w:rsidRDefault="00DB76D5" w:rsidP="00DB76D5">
            <w:pPr>
              <w:widowControl w:val="0"/>
              <w:tabs>
                <w:tab w:val="left" w:pos="0"/>
                <w:tab w:val="right" w:pos="340"/>
                <w:tab w:val="left" w:pos="397"/>
              </w:tabs>
              <w:autoSpaceDE w:val="0"/>
              <w:autoSpaceDN w:val="0"/>
              <w:adjustRightInd w:val="0"/>
              <w:spacing w:after="0" w:line="240" w:lineRule="auto"/>
              <w:ind w:left="180"/>
              <w:jc w:val="both"/>
              <w:rPr>
                <w:rFonts w:ascii="Times New Roman" w:eastAsiaTheme="minorEastAsia" w:hAnsi="Times New Roman" w:cs="Times New Roman"/>
                <w:color w:val="000000"/>
                <w:sz w:val="24"/>
                <w:szCs w:val="24"/>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72723D9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Построение простых рассуждений на основе подготовленных выражений, обосновывающих взаимосвязь электрического и магнитного полей.</w:t>
            </w:r>
          </w:p>
          <w:p w14:paraId="23B0F62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экспериментальным изучением свойств электромагнитных волн (в том числе с помощью мобильного телефона).</w:t>
            </w:r>
          </w:p>
          <w:p w14:paraId="56E060E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 помощью педагога рентгеновских снимков человеческого организма.</w:t>
            </w:r>
          </w:p>
          <w:p w14:paraId="78F362B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совместно с педагогом текстов, описывающих проявления электромагнитного излучения в природе: живые организмы, излучения небесных тел (смысловое чтение).</w:t>
            </w:r>
          </w:p>
          <w:p w14:paraId="2C1F525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Распознавание и анализ различных применений электромагнитных волн в технике с опорой на технологическую карту под руководством педагога. </w:t>
            </w:r>
          </w:p>
          <w:p w14:paraId="48A776B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предварительно разобранный совместно с педагогом с использованием формул для скорости электромагнитных волн, длины волны и частоты света. </w:t>
            </w:r>
          </w:p>
        </w:tc>
      </w:tr>
      <w:tr w:rsidR="001C0113" w:rsidRPr="00490E74" w14:paraId="60972F75"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798EBB5"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Раздел 11. Световые явления (15 ч)</w:t>
            </w:r>
          </w:p>
        </w:tc>
      </w:tr>
      <w:tr w:rsidR="001C0113" w:rsidRPr="00490E74" w14:paraId="1E2A28EE" w14:textId="77777777" w:rsidTr="001C0113">
        <w:trPr>
          <w:trHeight w:val="5733"/>
        </w:trPr>
        <w:tc>
          <w:tcPr>
            <w:tcW w:w="1701" w:type="dxa"/>
            <w:tcBorders>
              <w:top w:val="single" w:sz="4" w:space="0" w:color="000000"/>
              <w:left w:val="single" w:sz="4" w:space="0" w:color="000000"/>
              <w:right w:val="single" w:sz="4" w:space="0" w:color="000000"/>
            </w:tcBorders>
            <w:tcMar>
              <w:top w:w="113" w:type="dxa"/>
              <w:left w:w="113" w:type="dxa"/>
              <w:bottom w:w="113" w:type="dxa"/>
              <w:right w:w="113" w:type="dxa"/>
            </w:tcMar>
          </w:tcPr>
          <w:p w14:paraId="230477E5"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Законы распространения света (6 ч)</w:t>
            </w:r>
          </w:p>
        </w:tc>
        <w:tc>
          <w:tcPr>
            <w:tcW w:w="4135" w:type="dxa"/>
            <w:tcBorders>
              <w:top w:val="single" w:sz="4" w:space="0" w:color="000000"/>
              <w:left w:val="single" w:sz="4" w:space="0" w:color="000000"/>
              <w:right w:val="single" w:sz="4" w:space="0" w:color="000000"/>
            </w:tcBorders>
            <w:tcMar>
              <w:top w:w="113" w:type="dxa"/>
              <w:left w:w="113" w:type="dxa"/>
              <w:bottom w:w="113" w:type="dxa"/>
              <w:right w:w="113" w:type="dxa"/>
            </w:tcMar>
          </w:tcPr>
          <w:p w14:paraId="7D783E3D"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Лучевая модель света</w:t>
            </w:r>
            <w:r w:rsidRPr="00490E74">
              <w:rPr>
                <w:rFonts w:ascii="Times New Roman" w:eastAsiaTheme="minorEastAsia" w:hAnsi="Times New Roman" w:cs="Times New Roman"/>
                <w:i/>
                <w:color w:val="000000"/>
                <w:sz w:val="24"/>
                <w:szCs w:val="24"/>
                <w:lang w:eastAsia="ru-RU"/>
              </w:rPr>
              <w:t>.</w:t>
            </w:r>
            <w:r w:rsidRPr="00490E74">
              <w:rPr>
                <w:rFonts w:ascii="Times New Roman" w:eastAsiaTheme="minorEastAsia" w:hAnsi="Times New Roman" w:cs="Times New Roman"/>
                <w:color w:val="000000"/>
                <w:sz w:val="24"/>
                <w:szCs w:val="24"/>
                <w:lang w:eastAsia="ru-RU"/>
              </w:rPr>
              <w:t xml:space="preserve"> Источники света. </w:t>
            </w:r>
            <w:r w:rsidRPr="00490E74">
              <w:rPr>
                <w:rFonts w:ascii="Times New Roman" w:eastAsiaTheme="minorEastAsia" w:hAnsi="Times New Roman" w:cs="Times New Roman"/>
                <w:i/>
                <w:color w:val="000000"/>
                <w:sz w:val="24"/>
                <w:szCs w:val="24"/>
                <w:lang w:eastAsia="ru-RU"/>
              </w:rPr>
              <w:t>Прямолинейное распространение света. Затмения Солнца и Луны.</w:t>
            </w:r>
            <w:r w:rsidRPr="00490E74">
              <w:rPr>
                <w:rFonts w:ascii="Times New Roman" w:eastAsiaTheme="minorEastAsia" w:hAnsi="Times New Roman" w:cs="Times New Roman"/>
                <w:color w:val="000000"/>
                <w:sz w:val="24"/>
                <w:szCs w:val="24"/>
                <w:lang w:eastAsia="ru-RU"/>
              </w:rPr>
              <w:t xml:space="preserve"> Отражение света. </w:t>
            </w:r>
            <w:r w:rsidRPr="00490E74">
              <w:rPr>
                <w:rFonts w:ascii="Times New Roman" w:eastAsiaTheme="minorEastAsia" w:hAnsi="Times New Roman" w:cs="Times New Roman"/>
                <w:i/>
                <w:color w:val="000000"/>
                <w:sz w:val="24"/>
                <w:szCs w:val="24"/>
                <w:lang w:eastAsia="ru-RU"/>
              </w:rPr>
              <w:t>Плоское зеркало. Закон отражения света.</w:t>
            </w:r>
          </w:p>
          <w:p w14:paraId="08F8B741"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Преломление света. Закон преломления света</w:t>
            </w:r>
            <w:r w:rsidRPr="00490E74">
              <w:rPr>
                <w:rFonts w:ascii="Times New Roman" w:eastAsiaTheme="minorEastAsia" w:hAnsi="Times New Roman" w:cs="Times New Roman"/>
                <w:i/>
                <w:color w:val="000000"/>
                <w:sz w:val="24"/>
                <w:szCs w:val="24"/>
                <w:lang w:eastAsia="ru-RU"/>
              </w:rPr>
              <w:t xml:space="preserve">. Полное внутреннее отражение света. Использование полного внутреннего отражения в </w:t>
            </w:r>
            <w:proofErr w:type="gramStart"/>
            <w:r w:rsidRPr="00490E74">
              <w:rPr>
                <w:rFonts w:ascii="Times New Roman" w:eastAsiaTheme="minorEastAsia" w:hAnsi="Times New Roman" w:cs="Times New Roman"/>
                <w:i/>
                <w:color w:val="000000"/>
                <w:sz w:val="24"/>
                <w:szCs w:val="24"/>
                <w:lang w:eastAsia="ru-RU"/>
              </w:rPr>
              <w:t>оптических</w:t>
            </w:r>
            <w:proofErr w:type="gramEnd"/>
            <w:r w:rsidRPr="00490E74">
              <w:rPr>
                <w:rFonts w:ascii="Times New Roman" w:eastAsiaTheme="minorEastAsia" w:hAnsi="Times New Roman" w:cs="Times New Roman"/>
                <w:i/>
                <w:color w:val="000000"/>
                <w:sz w:val="24"/>
                <w:szCs w:val="24"/>
                <w:lang w:eastAsia="ru-RU"/>
              </w:rPr>
              <w:t xml:space="preserve"> </w:t>
            </w:r>
            <w:proofErr w:type="spellStart"/>
            <w:r w:rsidRPr="00490E74">
              <w:rPr>
                <w:rFonts w:ascii="Times New Roman" w:eastAsiaTheme="minorEastAsia" w:hAnsi="Times New Roman" w:cs="Times New Roman"/>
                <w:i/>
                <w:color w:val="000000"/>
                <w:sz w:val="24"/>
                <w:szCs w:val="24"/>
                <w:lang w:eastAsia="ru-RU"/>
              </w:rPr>
              <w:t>световодах</w:t>
            </w:r>
            <w:proofErr w:type="spellEnd"/>
            <w:r w:rsidRPr="00490E74">
              <w:rPr>
                <w:rFonts w:ascii="Times New Roman" w:eastAsiaTheme="minorEastAsia" w:hAnsi="Times New Roman" w:cs="Times New Roman"/>
                <w:i/>
                <w:color w:val="000000"/>
                <w:sz w:val="24"/>
                <w:szCs w:val="24"/>
                <w:lang w:eastAsia="ru-RU"/>
              </w:rPr>
              <w:t>.</w:t>
            </w:r>
          </w:p>
          <w:p w14:paraId="489AED4A"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7A8DFDF4"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Прямолинейное распространение света.</w:t>
            </w:r>
          </w:p>
          <w:p w14:paraId="3454842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Отражение света.</w:t>
            </w:r>
          </w:p>
          <w:p w14:paraId="295FD35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Получение изображений в плоском, вогнутом и выпуклом зеркалах.</w:t>
            </w:r>
          </w:p>
          <w:p w14:paraId="5C3CA440"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Преломление света.</w:t>
            </w:r>
          </w:p>
          <w:p w14:paraId="1D7602B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 xml:space="preserve">Оптический </w:t>
            </w:r>
            <w:proofErr w:type="spellStart"/>
            <w:r w:rsidRPr="00490E74">
              <w:rPr>
                <w:rFonts w:ascii="Times New Roman" w:eastAsiaTheme="minorEastAsia" w:hAnsi="Times New Roman" w:cs="Times New Roman"/>
                <w:color w:val="000000"/>
                <w:sz w:val="24"/>
                <w:szCs w:val="24"/>
                <w:lang w:eastAsia="ru-RU"/>
              </w:rPr>
              <w:t>световод</w:t>
            </w:r>
            <w:proofErr w:type="spellEnd"/>
            <w:r w:rsidRPr="00490E74">
              <w:rPr>
                <w:rFonts w:ascii="Times New Roman" w:eastAsiaTheme="minorEastAsia" w:hAnsi="Times New Roman" w:cs="Times New Roman"/>
                <w:color w:val="000000"/>
                <w:sz w:val="24"/>
                <w:szCs w:val="24"/>
                <w:lang w:eastAsia="ru-RU"/>
              </w:rPr>
              <w:t>.</w:t>
            </w:r>
          </w:p>
          <w:p w14:paraId="5352192A" w14:textId="0623D853"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0F9C4A6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Исследование зависимости угла отражения светового луча от угла падения.</w:t>
            </w:r>
          </w:p>
          <w:p w14:paraId="79E0468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Изучение характеристик изображения предмета в плоском зеркале.</w:t>
            </w:r>
          </w:p>
          <w:p w14:paraId="2BFFCBAB"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 xml:space="preserve">Исследование зависимости угла преломления светового луча от угла падения на границе «воздух—стекло». </w:t>
            </w:r>
          </w:p>
        </w:tc>
        <w:tc>
          <w:tcPr>
            <w:tcW w:w="8505" w:type="dxa"/>
            <w:tcBorders>
              <w:top w:val="single" w:sz="4" w:space="0" w:color="000000"/>
              <w:left w:val="single" w:sz="4" w:space="0" w:color="000000"/>
              <w:right w:val="single" w:sz="4" w:space="0" w:color="000000"/>
            </w:tcBorders>
            <w:tcMar>
              <w:top w:w="113" w:type="dxa"/>
              <w:left w:w="113" w:type="dxa"/>
              <w:bottom w:w="113" w:type="dxa"/>
              <w:right w:w="113" w:type="dxa"/>
            </w:tcMar>
          </w:tcPr>
          <w:p w14:paraId="0F35325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опытов, демонстрирующих явление прямолинейного распространения света (возникновение тени и полутени), и их интерпретация с использованием понятия светового луча.</w:t>
            </w:r>
          </w:p>
          <w:p w14:paraId="06DA126C"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Объяснение и моделирование после рассуждения с педагогом по схеме солнечного и лунного затмений.</w:t>
            </w:r>
          </w:p>
          <w:p w14:paraId="77017DA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с опорой на технологическую карту под руководством </w:t>
            </w:r>
            <w:proofErr w:type="gramStart"/>
            <w:r w:rsidRPr="00490E74">
              <w:rPr>
                <w:rFonts w:ascii="Times New Roman" w:eastAsiaTheme="minorEastAsia" w:hAnsi="Times New Roman" w:cs="Times New Roman"/>
                <w:color w:val="000000"/>
                <w:sz w:val="24"/>
                <w:szCs w:val="24"/>
                <w:lang w:eastAsia="ru-RU"/>
              </w:rPr>
              <w:t>педагога зависимости угла отражения светового луча</w:t>
            </w:r>
            <w:proofErr w:type="gramEnd"/>
            <w:r w:rsidRPr="00490E74">
              <w:rPr>
                <w:rFonts w:ascii="Times New Roman" w:eastAsiaTheme="minorEastAsia" w:hAnsi="Times New Roman" w:cs="Times New Roman"/>
                <w:color w:val="000000"/>
                <w:sz w:val="24"/>
                <w:szCs w:val="24"/>
                <w:lang w:eastAsia="ru-RU"/>
              </w:rPr>
              <w:t xml:space="preserve"> от угла падения.</w:t>
            </w:r>
          </w:p>
          <w:p w14:paraId="0F3DF691"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Изучение с помощью педагога свойств изображения в плоском зеркале.</w:t>
            </w:r>
          </w:p>
          <w:p w14:paraId="5728C11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объяснение совместно с педагогом опытов по получению изображений в вогнутом и выпуклом зеркалах. Наблюдение и объяснение после рассуждения с педагогом по схеме опытов по преломлению света на границе различных сред, в том числе опытов с полным внутренним отражением.</w:t>
            </w:r>
          </w:p>
          <w:p w14:paraId="518358F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под руководством педагога зависимости угла преломления от угла падения светового луча на границе «воздух—стекло». </w:t>
            </w:r>
          </w:p>
          <w:p w14:paraId="36F96AA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Распознавание с помощью педагога явлений отражения и преломления света в повседневной жизни. Анализ и объяснение совместно с педагогом явления оптического миража.</w:t>
            </w:r>
          </w:p>
          <w:p w14:paraId="197E525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отражения и преломления света.</w:t>
            </w:r>
          </w:p>
        </w:tc>
      </w:tr>
      <w:tr w:rsidR="001C0113" w:rsidRPr="00490E74" w14:paraId="6EA45CE8"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270EAF5"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 xml:space="preserve">Линзы </w:t>
            </w:r>
            <w:r w:rsidRPr="00490E74">
              <w:rPr>
                <w:rFonts w:ascii="Times New Roman" w:eastAsiaTheme="minorEastAsia" w:hAnsi="Times New Roman" w:cs="Times New Roman"/>
                <w:b/>
                <w:bCs/>
                <w:color w:val="000000"/>
                <w:sz w:val="24"/>
                <w:szCs w:val="24"/>
                <w:lang w:eastAsia="ru-RU"/>
              </w:rPr>
              <w:lastRenderedPageBreak/>
              <w:t>и оптические приборы (6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50F2913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Линза. Ход лучей в линзе. </w:t>
            </w:r>
            <w:r w:rsidRPr="00490E74">
              <w:rPr>
                <w:rFonts w:ascii="Times New Roman" w:eastAsiaTheme="minorEastAsia" w:hAnsi="Times New Roman" w:cs="Times New Roman"/>
                <w:i/>
                <w:color w:val="000000"/>
                <w:sz w:val="24"/>
                <w:szCs w:val="24"/>
                <w:lang w:eastAsia="ru-RU"/>
              </w:rPr>
              <w:lastRenderedPageBreak/>
              <w:t>Оптическая система фотоаппарата, микроскопа и телескопа (МС). Глаз как оптическая система. Близорукость и дальнозоркость</w:t>
            </w:r>
            <w:r w:rsidRPr="00490E74">
              <w:rPr>
                <w:rFonts w:ascii="Times New Roman" w:eastAsiaTheme="minorEastAsia" w:hAnsi="Times New Roman" w:cs="Times New Roman"/>
                <w:color w:val="000000"/>
                <w:sz w:val="24"/>
                <w:szCs w:val="24"/>
                <w:lang w:eastAsia="ru-RU"/>
              </w:rPr>
              <w:t>.</w:t>
            </w:r>
          </w:p>
          <w:p w14:paraId="04B8FCFD"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47CE36DF"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Ход лучей в собирающей линзе.</w:t>
            </w:r>
          </w:p>
          <w:p w14:paraId="4D1BF55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Ход лучей в рассеивающей линзе.</w:t>
            </w:r>
          </w:p>
          <w:p w14:paraId="44A096E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Получение изображений с помощью линз.</w:t>
            </w:r>
          </w:p>
          <w:p w14:paraId="5FCAC708"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Принцип действия фотоаппарата, микроскопа и телескопа.</w:t>
            </w:r>
          </w:p>
          <w:p w14:paraId="01425BF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202"/>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5.</w:t>
            </w:r>
            <w:r w:rsidRPr="00490E74">
              <w:rPr>
                <w:rFonts w:ascii="Times New Roman" w:eastAsiaTheme="minorEastAsia" w:hAnsi="Times New Roman" w:cs="Times New Roman"/>
                <w:color w:val="000000"/>
                <w:sz w:val="24"/>
                <w:szCs w:val="24"/>
                <w:lang w:eastAsia="ru-RU"/>
              </w:rPr>
              <w:tab/>
              <w:t>Модель глаза.</w:t>
            </w:r>
          </w:p>
          <w:p w14:paraId="69CE04D0" w14:textId="3CE6C168"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1F9B9EB8" w14:textId="77777777" w:rsidR="001C0113" w:rsidRPr="00490E74"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Получение изображений с помощью собирающей линзы.</w:t>
            </w:r>
          </w:p>
          <w:p w14:paraId="3024C127" w14:textId="77777777" w:rsidR="001C0113" w:rsidRPr="00490E74" w:rsidRDefault="001C0113" w:rsidP="001C0113">
            <w:pPr>
              <w:widowControl w:val="0"/>
              <w:numPr>
                <w:ilvl w:val="0"/>
                <w:numId w:val="26"/>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фокусного расстояния и оптической силы собирающей линзы (или электронная демонстрация).</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D12B38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Получение под контролем педагога изображений с помощью собирающей и </w:t>
            </w:r>
            <w:r w:rsidRPr="00490E74">
              <w:rPr>
                <w:rFonts w:ascii="Times New Roman" w:eastAsiaTheme="minorEastAsia" w:hAnsi="Times New Roman" w:cs="Times New Roman"/>
                <w:color w:val="000000"/>
                <w:sz w:val="24"/>
                <w:szCs w:val="24"/>
                <w:lang w:eastAsia="ru-RU"/>
              </w:rPr>
              <w:lastRenderedPageBreak/>
              <w:t>рассеивающей линз.</w:t>
            </w:r>
          </w:p>
          <w:p w14:paraId="217D60D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с опорой на алгоритм разработанного совместно с педагогом фокусного расстояния и оптической силы собирающей линзы.</w:t>
            </w:r>
          </w:p>
          <w:p w14:paraId="61F9C192"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совместно с педагогом устройства и принципа действия некоторых оптических приборов: фотоаппарата, микроскопа, телескопа (МС — биология, астрономия).</w:t>
            </w:r>
          </w:p>
          <w:p w14:paraId="4583DC3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 опорой на технологическую карту под руководством педагога явлений близорукости и дальнозоркости, принципа действия очков (МС — биология).</w:t>
            </w:r>
          </w:p>
        </w:tc>
      </w:tr>
      <w:tr w:rsidR="001C0113" w:rsidRPr="00490E74" w14:paraId="52BBDDAC"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328D2732"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Разложение белого света в спектр (3 ч)</w:t>
            </w:r>
          </w:p>
        </w:tc>
        <w:tc>
          <w:tcPr>
            <w:tcW w:w="413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6C2566D4"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i/>
                <w:iCs/>
                <w:color w:val="000000"/>
                <w:sz w:val="24"/>
                <w:szCs w:val="24"/>
                <w:lang w:eastAsia="ru-RU"/>
              </w:rPr>
              <w:t>Разложение белого света в спектр.</w:t>
            </w:r>
            <w:r w:rsidRPr="00490E74">
              <w:rPr>
                <w:rFonts w:ascii="Times New Roman" w:eastAsiaTheme="minorEastAsia" w:hAnsi="Times New Roman" w:cs="Times New Roman"/>
                <w:color w:val="000000"/>
                <w:sz w:val="24"/>
                <w:szCs w:val="24"/>
                <w:lang w:eastAsia="ru-RU"/>
              </w:rPr>
              <w:t xml:space="preserve"> </w:t>
            </w:r>
            <w:r w:rsidRPr="00490E74">
              <w:rPr>
                <w:rFonts w:ascii="Times New Roman" w:eastAsiaTheme="minorEastAsia" w:hAnsi="Times New Roman" w:cs="Times New Roman"/>
                <w:i/>
                <w:color w:val="000000"/>
                <w:sz w:val="24"/>
                <w:szCs w:val="24"/>
                <w:lang w:eastAsia="ru-RU"/>
              </w:rPr>
              <w:t>Опыты Ньютона. Сложение спектральных цветов. Дисперсия света.</w:t>
            </w:r>
          </w:p>
          <w:p w14:paraId="71E6BFA9"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vertAlign w:val="superscript"/>
                <w:lang w:eastAsia="ru-RU"/>
              </w:rPr>
            </w:pPr>
            <w:r w:rsidRPr="00490E74">
              <w:rPr>
                <w:rFonts w:ascii="Times New Roman" w:eastAsiaTheme="minorEastAsia" w:hAnsi="Times New Roman" w:cs="Times New Roman"/>
                <w:b/>
                <w:bCs/>
                <w:i/>
                <w:iCs/>
                <w:color w:val="000000"/>
                <w:sz w:val="24"/>
                <w:szCs w:val="24"/>
                <w:lang w:eastAsia="ru-RU"/>
              </w:rPr>
              <w:t>Демонстрации</w:t>
            </w:r>
            <w:proofErr w:type="gramStart"/>
            <w:r w:rsidRPr="00490E74">
              <w:rPr>
                <w:rFonts w:ascii="Times New Roman" w:eastAsiaTheme="minorEastAsia" w:hAnsi="Times New Roman" w:cs="Times New Roman"/>
                <w:b/>
                <w:bCs/>
                <w:i/>
                <w:iCs/>
                <w:color w:val="000000"/>
                <w:sz w:val="24"/>
                <w:szCs w:val="24"/>
                <w:vertAlign w:val="superscript"/>
                <w:lang w:eastAsia="ru-RU"/>
              </w:rPr>
              <w:t>2</w:t>
            </w:r>
            <w:proofErr w:type="gramEnd"/>
          </w:p>
          <w:p w14:paraId="3C539EEC" w14:textId="77777777" w:rsidR="001C0113" w:rsidRPr="00490E74"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Разложение белого света в спектр.</w:t>
            </w:r>
          </w:p>
          <w:p w14:paraId="6F048631" w14:textId="77777777" w:rsidR="001C0113" w:rsidRPr="00490E74" w:rsidRDefault="001C0113" w:rsidP="001C0113">
            <w:pPr>
              <w:widowControl w:val="0"/>
              <w:numPr>
                <w:ilvl w:val="0"/>
                <w:numId w:val="27"/>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Получение белого света при сложении света разных цветов.</w:t>
            </w:r>
          </w:p>
          <w:p w14:paraId="1B9D0A6D" w14:textId="5E551602"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72A5BE8D" w14:textId="77777777" w:rsidR="001C0113" w:rsidRPr="00490E74"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Опыты по разложению белого света в спектр.</w:t>
            </w:r>
          </w:p>
          <w:p w14:paraId="5B8C27F3" w14:textId="77777777" w:rsidR="001C0113" w:rsidRPr="00490E74" w:rsidRDefault="001C0113" w:rsidP="001C0113">
            <w:pPr>
              <w:widowControl w:val="0"/>
              <w:numPr>
                <w:ilvl w:val="0"/>
                <w:numId w:val="28"/>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Опыты по восприятию цвета </w:t>
            </w:r>
            <w:r w:rsidRPr="00490E74">
              <w:rPr>
                <w:rFonts w:ascii="Times New Roman" w:eastAsiaTheme="minorEastAsia" w:hAnsi="Times New Roman" w:cs="Times New Roman"/>
                <w:color w:val="000000"/>
                <w:sz w:val="24"/>
                <w:szCs w:val="24"/>
                <w:lang w:eastAsia="ru-RU"/>
              </w:rPr>
              <w:lastRenderedPageBreak/>
              <w:t>предметов при их наблюдении через цветовые фильтры.</w:t>
            </w:r>
          </w:p>
        </w:tc>
        <w:tc>
          <w:tcPr>
            <w:tcW w:w="8505" w:type="dxa"/>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2AE5718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Наблюдение совместно с педагогом по разложению белого света в спектр.</w:t>
            </w:r>
          </w:p>
          <w:p w14:paraId="3F409F6F"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и объяснение на базовом уровне под руководством педагога опытов по получению белого света при сложении света разных цветов.</w:t>
            </w:r>
          </w:p>
          <w:p w14:paraId="2D312DE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Проведение и объяснение под руководством педагога опытов по восприятию цвета предметов при их наблюдении через цветовые фильтры (цветные очки).</w:t>
            </w:r>
          </w:p>
        </w:tc>
      </w:tr>
      <w:tr w:rsidR="001C0113" w:rsidRPr="00490E74" w14:paraId="428A38C9"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30" w:type="dxa"/>
              <w:left w:w="113" w:type="dxa"/>
              <w:bottom w:w="130" w:type="dxa"/>
              <w:right w:w="113" w:type="dxa"/>
            </w:tcMar>
          </w:tcPr>
          <w:p w14:paraId="0C340400"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Раздел 12. Квантовые явления (17 ч)</w:t>
            </w:r>
          </w:p>
        </w:tc>
      </w:tr>
      <w:tr w:rsidR="001C0113" w:rsidRPr="00490E74" w14:paraId="5A1ABAD1" w14:textId="77777777" w:rsidTr="001C0113">
        <w:trPr>
          <w:trHeight w:val="1610"/>
        </w:trPr>
        <w:tc>
          <w:tcPr>
            <w:tcW w:w="1701" w:type="dxa"/>
            <w:tcBorders>
              <w:top w:val="single" w:sz="4" w:space="0" w:color="000000"/>
              <w:left w:val="single" w:sz="4" w:space="0" w:color="000000"/>
              <w:right w:val="single" w:sz="4" w:space="0" w:color="000000"/>
            </w:tcBorders>
            <w:tcMar>
              <w:top w:w="130" w:type="dxa"/>
              <w:left w:w="113" w:type="dxa"/>
              <w:bottom w:w="130" w:type="dxa"/>
              <w:right w:w="113" w:type="dxa"/>
            </w:tcMar>
          </w:tcPr>
          <w:p w14:paraId="4BB1471E"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Испускание и поглощение</w:t>
            </w:r>
          </w:p>
          <w:p w14:paraId="6B022A67"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света атомом (4 ч)</w:t>
            </w:r>
          </w:p>
        </w:tc>
        <w:tc>
          <w:tcPr>
            <w:tcW w:w="413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4D21AFD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i/>
                <w:color w:val="000000"/>
                <w:sz w:val="24"/>
                <w:szCs w:val="24"/>
                <w:lang w:eastAsia="ru-RU"/>
              </w:rPr>
              <w:t xml:space="preserve">Опыты Резерфорда </w:t>
            </w:r>
            <w:r w:rsidRPr="00490E74">
              <w:rPr>
                <w:rFonts w:ascii="Times New Roman" w:eastAsiaTheme="minorEastAsia" w:hAnsi="Times New Roman" w:cs="Times New Roman"/>
                <w:color w:val="000000"/>
                <w:sz w:val="24"/>
                <w:szCs w:val="24"/>
                <w:lang w:eastAsia="ru-RU"/>
              </w:rPr>
              <w:t>и планетарная модель атома. Модель атома Бора</w:t>
            </w:r>
            <w:r w:rsidRPr="00490E74">
              <w:rPr>
                <w:rFonts w:ascii="Times New Roman" w:eastAsiaTheme="minorEastAsia" w:hAnsi="Times New Roman" w:cs="Times New Roman"/>
                <w:i/>
                <w:color w:val="000000"/>
                <w:sz w:val="24"/>
                <w:szCs w:val="24"/>
                <w:lang w:eastAsia="ru-RU"/>
              </w:rPr>
              <w:t xml:space="preserve">. Испускание и поглощение света атомом. Кванты. Линейчатые спектры. </w:t>
            </w:r>
          </w:p>
          <w:p w14:paraId="2062F59D"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p>
        </w:tc>
        <w:tc>
          <w:tcPr>
            <w:tcW w:w="8505" w:type="dxa"/>
            <w:tcBorders>
              <w:top w:val="single" w:sz="4" w:space="0" w:color="000000"/>
              <w:left w:val="single" w:sz="4" w:space="0" w:color="000000"/>
              <w:right w:val="single" w:sz="4" w:space="0" w:color="000000"/>
            </w:tcBorders>
            <w:tcMar>
              <w:top w:w="130" w:type="dxa"/>
              <w:left w:w="113" w:type="dxa"/>
              <w:bottom w:w="130" w:type="dxa"/>
              <w:right w:w="113" w:type="dxa"/>
            </w:tcMar>
          </w:tcPr>
          <w:p w14:paraId="0F75583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Обсуждение с помощью педагога цели опытов Резерфорда по исследованию атомов, выдвижение гипотез о возможных результатах опытов в зависимости от предполагаемого строения атомов, формулирование выводов из результатов опытов.</w:t>
            </w:r>
          </w:p>
          <w:p w14:paraId="23C5D0B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Обсуждение с опорой на технологическую карту под руководством педагога противоречий планетарной модели атома и оснований для гипотезы Бора о стационарных орбитах электронов. </w:t>
            </w:r>
          </w:p>
          <w:p w14:paraId="76E569D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совместно с педагогом сплошных и линейчатых спектров излучения различных веществ. Объяснение с опорой на дидактический материал линейчатых спектров излучения.</w:t>
            </w:r>
          </w:p>
        </w:tc>
      </w:tr>
      <w:tr w:rsidR="001C0113" w:rsidRPr="00490E74" w14:paraId="122BF783"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42" w:type="dxa"/>
              <w:left w:w="113" w:type="dxa"/>
              <w:bottom w:w="170" w:type="dxa"/>
              <w:right w:w="113" w:type="dxa"/>
            </w:tcMar>
          </w:tcPr>
          <w:p w14:paraId="4E7DD00C"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t>Строение атомного ядра (6 ч)</w:t>
            </w:r>
          </w:p>
        </w:tc>
        <w:tc>
          <w:tcPr>
            <w:tcW w:w="413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14:paraId="4BA33A5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Радиоактивность. </w:t>
            </w:r>
            <w:r w:rsidRPr="00490E74">
              <w:rPr>
                <w:rFonts w:ascii="Times New Roman" w:eastAsiaTheme="minorEastAsia" w:hAnsi="Times New Roman" w:cs="Times New Roman"/>
                <w:i/>
                <w:color w:val="000000"/>
                <w:sz w:val="24"/>
                <w:szCs w:val="24"/>
                <w:lang w:eastAsia="ru-RU"/>
              </w:rPr>
              <w:t>Альф</w:t>
            </w:r>
            <w:proofErr w:type="gramStart"/>
            <w:r w:rsidRPr="00490E74">
              <w:rPr>
                <w:rFonts w:ascii="Times New Roman" w:eastAsiaTheme="minorEastAsia" w:hAnsi="Times New Roman" w:cs="Times New Roman"/>
                <w:i/>
                <w:color w:val="000000"/>
                <w:sz w:val="24"/>
                <w:szCs w:val="24"/>
                <w:lang w:eastAsia="ru-RU"/>
              </w:rPr>
              <w:t>а-</w:t>
            </w:r>
            <w:proofErr w:type="gramEnd"/>
            <w:r w:rsidRPr="00490E74">
              <w:rPr>
                <w:rFonts w:ascii="Times New Roman" w:eastAsiaTheme="minorEastAsia" w:hAnsi="Times New Roman" w:cs="Times New Roman"/>
                <w:i/>
                <w:color w:val="000000"/>
                <w:sz w:val="24"/>
                <w:szCs w:val="24"/>
                <w:lang w:eastAsia="ru-RU"/>
              </w:rPr>
              <w:t>, бета- и гамма-излучения.</w:t>
            </w:r>
            <w:r w:rsidRPr="00490E74">
              <w:rPr>
                <w:rFonts w:ascii="Times New Roman" w:eastAsiaTheme="minorEastAsia" w:hAnsi="Times New Roman" w:cs="Times New Roman"/>
                <w:color w:val="000000"/>
                <w:sz w:val="24"/>
                <w:szCs w:val="24"/>
                <w:lang w:eastAsia="ru-RU"/>
              </w:rPr>
              <w:t xml:space="preserve"> Строение атомного ядра. </w:t>
            </w:r>
            <w:r w:rsidRPr="00490E74">
              <w:rPr>
                <w:rFonts w:ascii="Times New Roman" w:eastAsiaTheme="minorEastAsia" w:hAnsi="Times New Roman" w:cs="Times New Roman"/>
                <w:i/>
                <w:color w:val="000000"/>
                <w:sz w:val="24"/>
                <w:szCs w:val="24"/>
                <w:lang w:eastAsia="ru-RU"/>
              </w:rPr>
              <w:t>Нуклонная модель атомного ядра. Изотопы. Радиоактивные превращения. Период полураспада атомных ядер.</w:t>
            </w:r>
          </w:p>
          <w:p w14:paraId="50012D16"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Демонстрации</w:t>
            </w:r>
          </w:p>
          <w:p w14:paraId="582B81E7"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1.</w:t>
            </w:r>
            <w:r w:rsidRPr="00490E74">
              <w:rPr>
                <w:rFonts w:ascii="Times New Roman" w:eastAsiaTheme="minorEastAsia" w:hAnsi="Times New Roman" w:cs="Times New Roman"/>
                <w:color w:val="000000"/>
                <w:sz w:val="24"/>
                <w:szCs w:val="24"/>
                <w:lang w:eastAsia="ru-RU"/>
              </w:rPr>
              <w:tab/>
              <w:t>Спектры излучения и поглощения.</w:t>
            </w:r>
          </w:p>
          <w:p w14:paraId="18235DC0"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Спектры различных газов.</w:t>
            </w:r>
          </w:p>
          <w:p w14:paraId="1FD058A2"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3.</w:t>
            </w:r>
            <w:r w:rsidRPr="00490E74">
              <w:rPr>
                <w:rFonts w:ascii="Times New Roman" w:eastAsiaTheme="minorEastAsia" w:hAnsi="Times New Roman" w:cs="Times New Roman"/>
                <w:color w:val="000000"/>
                <w:sz w:val="24"/>
                <w:szCs w:val="24"/>
                <w:lang w:eastAsia="ru-RU"/>
              </w:rPr>
              <w:tab/>
              <w:t>Спектр водорода.</w:t>
            </w:r>
          </w:p>
          <w:p w14:paraId="16E4F614"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4.</w:t>
            </w:r>
            <w:r w:rsidRPr="00490E74">
              <w:rPr>
                <w:rFonts w:ascii="Times New Roman" w:eastAsiaTheme="minorEastAsia" w:hAnsi="Times New Roman" w:cs="Times New Roman"/>
                <w:color w:val="000000"/>
                <w:sz w:val="24"/>
                <w:szCs w:val="24"/>
                <w:lang w:eastAsia="ru-RU"/>
              </w:rPr>
              <w:tab/>
              <w:t xml:space="preserve">Наблюдение треков в камере Вильсона. </w:t>
            </w:r>
          </w:p>
          <w:p w14:paraId="68C10BB8" w14:textId="11B1A4CA"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50EB835C"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i/>
                <w:iCs/>
                <w:color w:val="000000"/>
                <w:sz w:val="24"/>
                <w:szCs w:val="24"/>
                <w:lang w:eastAsia="ru-RU"/>
              </w:rPr>
            </w:pPr>
            <w:r w:rsidRPr="00490E74">
              <w:rPr>
                <w:rFonts w:ascii="Times New Roman" w:eastAsiaTheme="minorEastAsia" w:hAnsi="Times New Roman" w:cs="Times New Roman"/>
                <w:color w:val="000000"/>
                <w:sz w:val="24"/>
                <w:szCs w:val="24"/>
                <w:lang w:eastAsia="ru-RU"/>
              </w:rPr>
              <w:tab/>
            </w:r>
            <w:r w:rsidRPr="00490E74">
              <w:rPr>
                <w:rFonts w:ascii="Times New Roman" w:eastAsiaTheme="minorEastAsia" w:hAnsi="Times New Roman" w:cs="Times New Roman"/>
                <w:i/>
                <w:iCs/>
                <w:color w:val="000000"/>
                <w:sz w:val="24"/>
                <w:szCs w:val="24"/>
                <w:lang w:eastAsia="ru-RU"/>
              </w:rPr>
              <w:t>1.</w:t>
            </w:r>
            <w:r w:rsidRPr="00490E74">
              <w:rPr>
                <w:rFonts w:ascii="Times New Roman" w:eastAsiaTheme="minorEastAsia" w:hAnsi="Times New Roman" w:cs="Times New Roman"/>
                <w:i/>
                <w:iCs/>
                <w:color w:val="000000"/>
                <w:sz w:val="24"/>
                <w:szCs w:val="24"/>
                <w:lang w:eastAsia="ru-RU"/>
              </w:rPr>
              <w:tab/>
              <w:t>Наблюдение сплошных и линейчатых спектров излучения.</w:t>
            </w:r>
          </w:p>
          <w:p w14:paraId="761B4160" w14:textId="77777777" w:rsidR="001C0113" w:rsidRPr="00490E74" w:rsidRDefault="001C0113" w:rsidP="001C0113">
            <w:pPr>
              <w:widowControl w:val="0"/>
              <w:tabs>
                <w:tab w:val="left" w:pos="0"/>
                <w:tab w:val="right" w:pos="340"/>
                <w:tab w:val="left" w:pos="397"/>
              </w:tabs>
              <w:autoSpaceDE w:val="0"/>
              <w:autoSpaceDN w:val="0"/>
              <w:adjustRightInd w:val="0"/>
              <w:spacing w:after="0" w:line="240" w:lineRule="auto"/>
              <w:ind w:left="397" w:hanging="397"/>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ab/>
              <w:t>2.</w:t>
            </w:r>
            <w:r w:rsidRPr="00490E74">
              <w:rPr>
                <w:rFonts w:ascii="Times New Roman" w:eastAsiaTheme="minorEastAsia" w:hAnsi="Times New Roman" w:cs="Times New Roman"/>
                <w:color w:val="000000"/>
                <w:sz w:val="24"/>
                <w:szCs w:val="24"/>
                <w:lang w:eastAsia="ru-RU"/>
              </w:rPr>
              <w:tab/>
              <w:t xml:space="preserve">Исследование треков: измерение </w:t>
            </w:r>
            <w:r w:rsidRPr="00490E74">
              <w:rPr>
                <w:rFonts w:ascii="Times New Roman" w:eastAsiaTheme="minorEastAsia" w:hAnsi="Times New Roman" w:cs="Times New Roman"/>
                <w:color w:val="000000"/>
                <w:sz w:val="24"/>
                <w:szCs w:val="24"/>
                <w:lang w:eastAsia="ru-RU"/>
              </w:rPr>
              <w:lastRenderedPageBreak/>
              <w:t>энергии частицы по тормозному пути (по фотографиям) (или электронная демонстрация).</w:t>
            </w:r>
          </w:p>
        </w:tc>
        <w:tc>
          <w:tcPr>
            <w:tcW w:w="8505" w:type="dxa"/>
            <w:tcBorders>
              <w:top w:val="single" w:sz="4" w:space="0" w:color="000000"/>
              <w:left w:val="single" w:sz="4" w:space="0" w:color="000000"/>
              <w:bottom w:val="single" w:sz="4" w:space="0" w:color="auto"/>
              <w:right w:val="single" w:sz="4" w:space="0" w:color="000000"/>
            </w:tcBorders>
            <w:tcMar>
              <w:top w:w="142" w:type="dxa"/>
              <w:left w:w="113" w:type="dxa"/>
              <w:bottom w:w="170" w:type="dxa"/>
              <w:right w:w="113" w:type="dxa"/>
            </w:tcMar>
          </w:tcPr>
          <w:p w14:paraId="0EA801B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Обсуждение совместно с педагогом возможных гипотез о моделях строения ядра. </w:t>
            </w:r>
          </w:p>
          <w:p w14:paraId="5E570E2A"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Определение по схеме с использованием методического материала под руководством педагога состава ядер по заданным массовым и зарядовым числам и по положению в периодической системе элементов (МС — химия).</w:t>
            </w:r>
          </w:p>
          <w:p w14:paraId="4CC75A0B"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Анализ с опорой на технологическую карту под руководством педагога изменения состава ядра и его положения в периодической системе при </w:t>
            </w:r>
            <w:proofErr w:type="gramStart"/>
            <w:r w:rsidRPr="00490E74">
              <w:rPr>
                <w:rFonts w:ascii="Times New Roman" w:eastAsiaTheme="minorEastAsia" w:hAnsi="Times New Roman" w:cs="Times New Roman"/>
                <w:color w:val="000000"/>
                <w:sz w:val="24"/>
                <w:szCs w:val="24"/>
                <w:lang w:eastAsia="ru-RU"/>
              </w:rPr>
              <w:t>-</w:t>
            </w:r>
            <w:proofErr w:type="gramEnd"/>
            <w:r w:rsidRPr="00490E74">
              <w:rPr>
                <w:rFonts w:ascii="Times New Roman" w:eastAsiaTheme="minorEastAsia" w:hAnsi="Times New Roman" w:cs="Times New Roman"/>
                <w:color w:val="000000"/>
                <w:sz w:val="24"/>
                <w:szCs w:val="24"/>
                <w:lang w:eastAsia="ru-RU"/>
              </w:rPr>
              <w:t>радиоактивности (МС — химия).</w:t>
            </w:r>
          </w:p>
          <w:p w14:paraId="16D62A58"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Исследование с помощью педагога треков </w:t>
            </w:r>
            <w:proofErr w:type="gramStart"/>
            <w:r w:rsidRPr="00490E74">
              <w:rPr>
                <w:rFonts w:ascii="Times New Roman" w:eastAsiaTheme="minorEastAsia" w:hAnsi="Times New Roman" w:cs="Times New Roman"/>
                <w:color w:val="000000"/>
                <w:sz w:val="24"/>
                <w:szCs w:val="24"/>
                <w:lang w:eastAsia="ru-RU"/>
              </w:rPr>
              <w:t>-</w:t>
            </w:r>
            <w:proofErr w:type="gramEnd"/>
            <w:r w:rsidRPr="00490E74">
              <w:rPr>
                <w:rFonts w:ascii="Times New Roman" w:eastAsiaTheme="minorEastAsia" w:hAnsi="Times New Roman" w:cs="Times New Roman"/>
                <w:color w:val="000000"/>
                <w:sz w:val="24"/>
                <w:szCs w:val="24"/>
                <w:lang w:eastAsia="ru-RU"/>
              </w:rPr>
              <w:t>частиц по готовым фотографиям.</w:t>
            </w:r>
          </w:p>
          <w:p w14:paraId="31233D5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за демонстрацией работы измерения радиационного фона с помощью дозиметра, оценка его интенсивности.</w:t>
            </w:r>
          </w:p>
          <w:p w14:paraId="2FF54ED5"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Анализ совместно с педагогом биологических изменений, происходящих под действием радиоактивных излучений (МС — биология).</w:t>
            </w:r>
          </w:p>
          <w:p w14:paraId="70DE108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Наблюдение демонстрации об использование радиоактивных излучений в медицине (МС — биология).</w:t>
            </w:r>
          </w:p>
        </w:tc>
      </w:tr>
      <w:tr w:rsidR="001C0113" w:rsidRPr="00490E74" w14:paraId="13085EFA" w14:textId="77777777" w:rsidTr="00DB76D5">
        <w:trPr>
          <w:trHeight w:val="3684"/>
        </w:trPr>
        <w:tc>
          <w:tcPr>
            <w:tcW w:w="1701" w:type="dxa"/>
            <w:tcBorders>
              <w:top w:val="single" w:sz="4" w:space="0" w:color="000000"/>
              <w:left w:val="single" w:sz="4" w:space="0" w:color="000000"/>
              <w:right w:val="single" w:sz="4" w:space="0" w:color="auto"/>
            </w:tcBorders>
            <w:tcMar>
              <w:top w:w="142" w:type="dxa"/>
              <w:left w:w="113" w:type="dxa"/>
              <w:bottom w:w="170" w:type="dxa"/>
              <w:right w:w="113" w:type="dxa"/>
            </w:tcMar>
          </w:tcPr>
          <w:p w14:paraId="3BC31D8E"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color w:val="000000"/>
                <w:sz w:val="24"/>
                <w:szCs w:val="24"/>
                <w:lang w:eastAsia="ru-RU"/>
              </w:rPr>
              <w:lastRenderedPageBreak/>
              <w:t>Ядерные реакции (7 ч)</w:t>
            </w:r>
          </w:p>
        </w:tc>
        <w:tc>
          <w:tcPr>
            <w:tcW w:w="413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14:paraId="47519692"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Ядерные реакции. Законы сохранения зарядового и массового чисел. </w:t>
            </w:r>
            <w:r w:rsidRPr="00490E74">
              <w:rPr>
                <w:rFonts w:ascii="Times New Roman" w:eastAsiaTheme="minorEastAsia" w:hAnsi="Times New Roman" w:cs="Times New Roman"/>
                <w:i/>
                <w:color w:val="000000"/>
                <w:sz w:val="24"/>
                <w:szCs w:val="24"/>
                <w:lang w:eastAsia="ru-RU"/>
              </w:rPr>
              <w:t>Энергия связи атомных ядер. Связь массы и энергии. Реакции синтеза и деления ядер. Источники энергии Солнца и звёзд (МС</w:t>
            </w:r>
            <w:r w:rsidRPr="00490E74">
              <w:rPr>
                <w:rFonts w:ascii="Times New Roman" w:eastAsiaTheme="minorEastAsia" w:hAnsi="Times New Roman" w:cs="Times New Roman"/>
                <w:color w:val="000000"/>
                <w:sz w:val="24"/>
                <w:szCs w:val="24"/>
                <w:lang w:eastAsia="ru-RU"/>
              </w:rPr>
              <w:t>).</w:t>
            </w:r>
          </w:p>
          <w:p w14:paraId="200A2B8B" w14:textId="77777777" w:rsidR="001C0113" w:rsidRPr="00490E74" w:rsidRDefault="001C0113" w:rsidP="001C0113">
            <w:pPr>
              <w:widowControl w:val="0"/>
              <w:autoSpaceDE w:val="0"/>
              <w:autoSpaceDN w:val="0"/>
              <w:adjustRightInd w:val="0"/>
              <w:spacing w:after="0" w:line="240" w:lineRule="auto"/>
              <w:ind w:firstLine="227"/>
              <w:jc w:val="both"/>
              <w:textAlignment w:val="center"/>
              <w:rPr>
                <w:rFonts w:ascii="Times New Roman" w:eastAsiaTheme="minorEastAsia" w:hAnsi="Times New Roman" w:cs="Times New Roman"/>
                <w:i/>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Ядерная энергетика. </w:t>
            </w:r>
            <w:r w:rsidRPr="00490E74">
              <w:rPr>
                <w:rFonts w:ascii="Times New Roman" w:eastAsiaTheme="minorEastAsia" w:hAnsi="Times New Roman" w:cs="Times New Roman"/>
                <w:i/>
                <w:color w:val="000000"/>
                <w:sz w:val="24"/>
                <w:szCs w:val="24"/>
                <w:lang w:eastAsia="ru-RU"/>
              </w:rPr>
              <w:t xml:space="preserve">Действия радиоактивных излучений на живые организмы (МС). </w:t>
            </w:r>
          </w:p>
          <w:p w14:paraId="4135386E" w14:textId="77777777" w:rsidR="001C0113" w:rsidRPr="00490E74" w:rsidRDefault="001C0113"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Демонстрации</w:t>
            </w:r>
          </w:p>
          <w:p w14:paraId="31C2B1FF" w14:textId="77777777" w:rsidR="001C0113" w:rsidRPr="00490E74"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Работа счётчика ионизирующих излучений.</w:t>
            </w:r>
          </w:p>
          <w:p w14:paraId="15335BE8" w14:textId="77777777" w:rsidR="001C0113" w:rsidRPr="00490E74" w:rsidRDefault="001C0113" w:rsidP="001C0113">
            <w:pPr>
              <w:widowControl w:val="0"/>
              <w:numPr>
                <w:ilvl w:val="0"/>
                <w:numId w:val="29"/>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Регистрация излучения природных минералов и продуктов.</w:t>
            </w:r>
          </w:p>
          <w:p w14:paraId="6E5985B5" w14:textId="587E3D30" w:rsidR="001C0113" w:rsidRPr="00490E74" w:rsidRDefault="008C34F9" w:rsidP="001C0113">
            <w:pPr>
              <w:keepNext/>
              <w:widowControl w:val="0"/>
              <w:autoSpaceDE w:val="0"/>
              <w:autoSpaceDN w:val="0"/>
              <w:adjustRightInd w:val="0"/>
              <w:spacing w:after="0" w:line="240" w:lineRule="auto"/>
              <w:ind w:firstLine="227"/>
              <w:jc w:val="both"/>
              <w:rPr>
                <w:rFonts w:ascii="Times New Roman" w:eastAsiaTheme="minorEastAsia" w:hAnsi="Times New Roman" w:cs="Times New Roman"/>
                <w:bCs/>
                <w:color w:val="000000"/>
                <w:sz w:val="24"/>
                <w:szCs w:val="24"/>
                <w:lang w:eastAsia="ru-RU"/>
              </w:rPr>
            </w:pPr>
            <w:r w:rsidRPr="00490E74">
              <w:rPr>
                <w:rFonts w:ascii="Times New Roman" w:eastAsiaTheme="minorEastAsia" w:hAnsi="Times New Roman" w:cs="Times New Roman"/>
                <w:b/>
                <w:bCs/>
                <w:i/>
                <w:iCs/>
                <w:color w:val="000000"/>
                <w:sz w:val="24"/>
                <w:szCs w:val="24"/>
                <w:lang w:eastAsia="ru-RU"/>
              </w:rPr>
              <w:t>Л</w:t>
            </w:r>
            <w:r w:rsidR="001C0113" w:rsidRPr="00490E74">
              <w:rPr>
                <w:rFonts w:ascii="Times New Roman" w:eastAsiaTheme="minorEastAsia" w:hAnsi="Times New Roman" w:cs="Times New Roman"/>
                <w:b/>
                <w:bCs/>
                <w:i/>
                <w:iCs/>
                <w:color w:val="000000"/>
                <w:sz w:val="24"/>
                <w:szCs w:val="24"/>
                <w:lang w:eastAsia="ru-RU"/>
              </w:rPr>
              <w:t>абораторные работы и опыты</w:t>
            </w:r>
            <w:r w:rsidR="001C0113" w:rsidRPr="00490E74">
              <w:rPr>
                <w:rFonts w:ascii="Times New Roman" w:eastAsiaTheme="minorEastAsia" w:hAnsi="Times New Roman" w:cs="Times New Roman"/>
                <w:b/>
                <w:i/>
                <w:color w:val="000000"/>
                <w:sz w:val="24"/>
                <w:szCs w:val="24"/>
                <w:lang w:eastAsia="ru-RU"/>
              </w:rPr>
              <w:t>.</w:t>
            </w:r>
          </w:p>
          <w:p w14:paraId="7B6B53F5" w14:textId="77777777" w:rsidR="001C0113" w:rsidRPr="00490E74" w:rsidRDefault="001C0113" w:rsidP="001C0113">
            <w:pPr>
              <w:widowControl w:val="0"/>
              <w:numPr>
                <w:ilvl w:val="0"/>
                <w:numId w:val="30"/>
              </w:numPr>
              <w:tabs>
                <w:tab w:val="left" w:pos="0"/>
                <w:tab w:val="right" w:pos="340"/>
                <w:tab w:val="left" w:pos="397"/>
              </w:tabs>
              <w:autoSpaceDE w:val="0"/>
              <w:autoSpaceDN w:val="0"/>
              <w:adjustRightInd w:val="0"/>
              <w:spacing w:after="0" w:line="240" w:lineRule="auto"/>
              <w:ind w:left="336" w:hanging="141"/>
              <w:contextualSpacing/>
              <w:jc w:val="both"/>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Измерение радиоактивного фона (или электронная демонстрация).</w:t>
            </w:r>
          </w:p>
        </w:tc>
        <w:tc>
          <w:tcPr>
            <w:tcW w:w="8505" w:type="dxa"/>
            <w:tcBorders>
              <w:top w:val="single" w:sz="4" w:space="0" w:color="auto"/>
              <w:left w:val="single" w:sz="4" w:space="0" w:color="auto"/>
              <w:bottom w:val="single" w:sz="4" w:space="0" w:color="auto"/>
              <w:right w:val="single" w:sz="4" w:space="0" w:color="auto"/>
            </w:tcBorders>
            <w:tcMar>
              <w:top w:w="142" w:type="dxa"/>
              <w:left w:w="113" w:type="dxa"/>
              <w:bottom w:w="170" w:type="dxa"/>
              <w:right w:w="113" w:type="dxa"/>
            </w:tcMar>
          </w:tcPr>
          <w:p w14:paraId="5F80CAB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Решение типовых расчётных задач в 1—2 действия с опорой на алгоритм, предварительно разобранный совместно с педагогом с использованием законов сохранения массовых и зарядовых чисел на определение результатов ядерных реакций; анализ возможности или невозможности ядерной реакции.</w:t>
            </w:r>
          </w:p>
          <w:p w14:paraId="6AEE0AA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Оценка с помощью педагога энергии связи ядер с использованием формулы Эйнштейна.</w:t>
            </w:r>
          </w:p>
          <w:p w14:paraId="491A79C9"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Обсуждение совместно с педагогом перспектив использования управляемого термоядерного синтеза.</w:t>
            </w:r>
          </w:p>
          <w:p w14:paraId="17BEEFF6"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Обсуждение совместно с педагогом преимуществ и экологических проблем, связанных с ядерной энергетикой (МС — экология).</w:t>
            </w:r>
          </w:p>
        </w:tc>
      </w:tr>
      <w:tr w:rsidR="001C0113" w:rsidRPr="00490E74" w14:paraId="2F688693" w14:textId="77777777" w:rsidTr="001C0113">
        <w:trPr>
          <w:trHeight w:val="60"/>
        </w:trPr>
        <w:tc>
          <w:tcPr>
            <w:tcW w:w="14341" w:type="dxa"/>
            <w:gridSpan w:val="3"/>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3304F8C" w14:textId="77777777" w:rsidR="001C0113" w:rsidRPr="00490E74" w:rsidRDefault="001C0113" w:rsidP="001C0113">
            <w:pPr>
              <w:widowControl w:val="0"/>
              <w:autoSpaceDE w:val="0"/>
              <w:autoSpaceDN w:val="0"/>
              <w:adjustRightInd w:val="0"/>
              <w:spacing w:after="100" w:line="240" w:lineRule="auto"/>
              <w:jc w:val="center"/>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b/>
                <w:bCs/>
                <w:color w:val="000000"/>
                <w:sz w:val="24"/>
                <w:szCs w:val="24"/>
                <w:lang w:eastAsia="ru-RU"/>
              </w:rPr>
              <w:t>Повторительно-обобщающий модуль (9 ч)</w:t>
            </w:r>
          </w:p>
        </w:tc>
      </w:tr>
      <w:tr w:rsidR="001C0113" w:rsidRPr="00490E74" w14:paraId="4AAFD0B7" w14:textId="77777777" w:rsidTr="001C0113">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7FF91A3" w14:textId="77777777" w:rsidR="001C0113" w:rsidRPr="00490E74" w:rsidRDefault="001C0113" w:rsidP="001C0113">
            <w:pPr>
              <w:widowControl w:val="0"/>
              <w:autoSpaceDE w:val="0"/>
              <w:autoSpaceDN w:val="0"/>
              <w:adjustRightInd w:val="0"/>
              <w:spacing w:after="0" w:line="240" w:lineRule="auto"/>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Систематизация и обобщение предметного содержания и опыта деятельности, </w:t>
            </w:r>
            <w:proofErr w:type="gramStart"/>
            <w:r w:rsidRPr="00490E74">
              <w:rPr>
                <w:rFonts w:ascii="Times New Roman" w:eastAsiaTheme="minorEastAsia" w:hAnsi="Times New Roman" w:cs="Times New Roman"/>
                <w:color w:val="000000"/>
                <w:sz w:val="24"/>
                <w:szCs w:val="24"/>
                <w:lang w:eastAsia="ru-RU"/>
              </w:rPr>
              <w:t>приобре­тённ</w:t>
            </w:r>
            <w:r w:rsidRPr="00490E74">
              <w:rPr>
                <w:rFonts w:ascii="Times New Roman" w:eastAsiaTheme="minorEastAsia" w:hAnsi="Times New Roman" w:cs="Times New Roman"/>
                <w:color w:val="000000"/>
                <w:sz w:val="24"/>
                <w:szCs w:val="24"/>
                <w:lang w:eastAsia="ru-RU"/>
              </w:rPr>
              <w:lastRenderedPageBreak/>
              <w:t>ого</w:t>
            </w:r>
            <w:proofErr w:type="gramEnd"/>
            <w:r w:rsidRPr="00490E74">
              <w:rPr>
                <w:rFonts w:ascii="Times New Roman" w:eastAsiaTheme="minorEastAsia" w:hAnsi="Times New Roman" w:cs="Times New Roman"/>
                <w:color w:val="000000"/>
                <w:sz w:val="24"/>
                <w:szCs w:val="24"/>
                <w:lang w:eastAsia="ru-RU"/>
              </w:rPr>
              <w:t xml:space="preserve"> при изучении всего курса физики</w:t>
            </w:r>
          </w:p>
        </w:tc>
        <w:tc>
          <w:tcPr>
            <w:tcW w:w="413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2830B10"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   Обобщение содержания каждого из основных разделов курса физики: механические, тепловые, электромагнитные, квантовые явления. </w:t>
            </w:r>
          </w:p>
          <w:p w14:paraId="784C070D"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   Научный метод познания и его реализация в физических исследованиях. </w:t>
            </w:r>
          </w:p>
          <w:p w14:paraId="17B77E4E"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lastRenderedPageBreak/>
              <w:t xml:space="preserve">  Связь физики и современных технологий в области передачи информации, энергетике, транспорте</w:t>
            </w:r>
          </w:p>
        </w:tc>
        <w:tc>
          <w:tcPr>
            <w:tcW w:w="850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5753533"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proofErr w:type="gramStart"/>
            <w:r w:rsidRPr="00490E74">
              <w:rPr>
                <w:rFonts w:ascii="Times New Roman" w:eastAsiaTheme="minorEastAsia" w:hAnsi="Times New Roman" w:cs="Times New Roman"/>
                <w:color w:val="000000"/>
                <w:sz w:val="24"/>
                <w:szCs w:val="24"/>
                <w:lang w:eastAsia="ru-RU"/>
              </w:rPr>
              <w:lastRenderedPageBreak/>
              <w:t>Выполнение с помощью педагога учебных заданий, требующих демонстрации компетентностей, характеризующих естественнонаучную грамотность: применения полученных знаний для научного объяснения физических явлений в окружающей природе и повседневной жизни, а также выявления физических основ ряда современных технологий; применения освоенных экспериментальных умений для исследования физических явлений, в том числе для проверки гипотез и выявления закономерностей.</w:t>
            </w:r>
            <w:proofErr w:type="gramEnd"/>
          </w:p>
          <w:p w14:paraId="2C86CE94" w14:textId="77777777" w:rsidR="001C0113" w:rsidRPr="00490E74" w:rsidRDefault="001C0113" w:rsidP="001C0113">
            <w:pPr>
              <w:widowControl w:val="0"/>
              <w:autoSpaceDE w:val="0"/>
              <w:autoSpaceDN w:val="0"/>
              <w:adjustRightInd w:val="0"/>
              <w:spacing w:after="0" w:line="240" w:lineRule="auto"/>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 xml:space="preserve">Решение типовых расчётных задач в 1—2 действия с опорой на алгоритм, </w:t>
            </w:r>
            <w:r w:rsidRPr="00490E74">
              <w:rPr>
                <w:rFonts w:ascii="Times New Roman" w:eastAsiaTheme="minorEastAsia" w:hAnsi="Times New Roman" w:cs="Times New Roman"/>
                <w:color w:val="000000"/>
                <w:sz w:val="24"/>
                <w:szCs w:val="24"/>
                <w:lang w:eastAsia="ru-RU"/>
              </w:rPr>
              <w:lastRenderedPageBreak/>
              <w:t xml:space="preserve">предварительно разобранный совместно с педагогом, в том числе предполагающих использование физической модели и основанных на содержании различных разделов курса физики. </w:t>
            </w:r>
          </w:p>
        </w:tc>
      </w:tr>
    </w:tbl>
    <w:p w14:paraId="55E6EB39" w14:textId="77777777" w:rsidR="001C0113" w:rsidRPr="00490E74" w:rsidRDefault="001C0113" w:rsidP="001C0113">
      <w:pPr>
        <w:widowControl w:val="0"/>
        <w:autoSpaceDE w:val="0"/>
        <w:autoSpaceDN w:val="0"/>
        <w:adjustRightInd w:val="0"/>
        <w:spacing w:after="0" w:line="240" w:lineRule="atLeast"/>
        <w:ind w:firstLine="227"/>
        <w:jc w:val="both"/>
        <w:textAlignment w:val="center"/>
        <w:rPr>
          <w:rFonts w:ascii="Times New Roman" w:eastAsiaTheme="minorEastAsia" w:hAnsi="Times New Roman" w:cs="Times New Roman"/>
          <w:color w:val="000000"/>
          <w:sz w:val="24"/>
          <w:szCs w:val="24"/>
          <w:lang w:eastAsia="ru-RU"/>
        </w:rPr>
      </w:pPr>
    </w:p>
    <w:p w14:paraId="16DAD562" w14:textId="77777777" w:rsidR="001C0113" w:rsidRPr="00490E74" w:rsidRDefault="001C0113" w:rsidP="00E87CE2">
      <w:pPr>
        <w:widowControl w:val="0"/>
        <w:autoSpaceDE w:val="0"/>
        <w:autoSpaceDN w:val="0"/>
        <w:adjustRightInd w:val="0"/>
        <w:spacing w:after="0" w:line="240" w:lineRule="auto"/>
        <w:ind w:firstLine="709"/>
        <w:jc w:val="both"/>
        <w:textAlignment w:val="center"/>
        <w:rPr>
          <w:rFonts w:ascii="Times New Roman" w:eastAsiaTheme="minorEastAsia" w:hAnsi="Times New Roman" w:cs="Times New Roman"/>
          <w:color w:val="000000"/>
          <w:sz w:val="24"/>
          <w:szCs w:val="24"/>
          <w:lang w:eastAsia="ru-RU"/>
        </w:rPr>
      </w:pPr>
      <w:r w:rsidRPr="00490E74">
        <w:rPr>
          <w:rFonts w:ascii="Times New Roman" w:eastAsiaTheme="minorEastAsia" w:hAnsi="Times New Roman" w:cs="Times New Roman"/>
          <w:color w:val="000000"/>
          <w:sz w:val="24"/>
          <w:szCs w:val="24"/>
          <w:lang w:eastAsia="ru-RU"/>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реализующих дидактические возможности ИКТ, содержание которых соответствует законодательству об образовании.</w:t>
      </w:r>
    </w:p>
    <w:sectPr w:rsidR="001C0113" w:rsidRPr="00490E74" w:rsidSect="001C0113">
      <w:pgSz w:w="16838" w:h="11906" w:orient="landscape"/>
      <w:pgMar w:top="85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88580E" w14:textId="77777777" w:rsidR="00D577CD" w:rsidRDefault="00D577CD" w:rsidP="00E644A4">
      <w:pPr>
        <w:spacing w:after="0" w:line="240" w:lineRule="auto"/>
      </w:pPr>
      <w:r>
        <w:separator/>
      </w:r>
    </w:p>
  </w:endnote>
  <w:endnote w:type="continuationSeparator" w:id="0">
    <w:p w14:paraId="279879EA" w14:textId="77777777" w:rsidR="00D577CD" w:rsidRDefault="00D577CD" w:rsidP="00E64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20002A87" w:usb1="00000000" w:usb2="00000000"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Times New Roman"/>
    <w:charset w:val="00"/>
    <w:family w:val="roman"/>
    <w:pitch w:val="variable"/>
    <w:sig w:usb0="00000000" w:usb1="0906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altName w:val="Cambria"/>
    <w:panose1 w:val="00000000000000000000"/>
    <w:charset w:val="00"/>
    <w:family w:val="roman"/>
    <w:notTrueType/>
    <w:pitch w:val="variable"/>
    <w:sig w:usb0="00000003" w:usb1="00000000" w:usb2="00000000" w:usb3="00000000" w:csb0="00000001" w:csb1="00000000"/>
  </w:font>
  <w:font w:name="OfficinaSansExtraBoldITC-Reg">
    <w:altName w:val="MV Boli"/>
    <w:panose1 w:val="00000000000000000000"/>
    <w:charset w:val="00"/>
    <w:family w:val="auto"/>
    <w:notTrueType/>
    <w:pitch w:val="default"/>
    <w:sig w:usb0="00000003" w:usb1="00000000" w:usb2="00000000" w:usb3="00000000" w:csb0="00000001" w:csb1="00000000"/>
  </w:font>
  <w:font w:name="SchoolBookSanPin-Bold">
    <w:altName w:val="Cambria Math"/>
    <w:panose1 w:val="00000000000000000000"/>
    <w:charset w:val="CC"/>
    <w:family w:val="auto"/>
    <w:notTrueType/>
    <w:pitch w:val="default"/>
    <w:sig w:usb0="00000201" w:usb1="00000000" w:usb2="00000000" w:usb3="00000000" w:csb0="00000004" w:csb1="00000000"/>
  </w:font>
  <w:font w:name="SymbolPS">
    <w:panose1 w:val="05050102010607020607"/>
    <w:charset w:val="02"/>
    <w:family w:val="roman"/>
    <w:pitch w:val="variable"/>
    <w:sig w:usb0="00000000" w:usb1="10000000" w:usb2="00000000" w:usb3="00000000" w:csb0="80000000" w:csb1="00000000"/>
  </w:font>
  <w:font w:name="SchoolBookSanPin-BoldItalic">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053168"/>
      <w:docPartObj>
        <w:docPartGallery w:val="Page Numbers (Bottom of Page)"/>
        <w:docPartUnique/>
      </w:docPartObj>
    </w:sdtPr>
    <w:sdtEndPr/>
    <w:sdtContent>
      <w:p w14:paraId="41613A25" w14:textId="77777777" w:rsidR="008F5CA9" w:rsidRDefault="008F5CA9">
        <w:pPr>
          <w:pStyle w:val="aff"/>
          <w:jc w:val="center"/>
        </w:pPr>
        <w:r>
          <w:fldChar w:fldCharType="begin"/>
        </w:r>
        <w:r>
          <w:instrText>PAGE   \* MERGEFORMAT</w:instrText>
        </w:r>
        <w:r>
          <w:fldChar w:fldCharType="separate"/>
        </w:r>
        <w:r w:rsidR="00A90269">
          <w:rPr>
            <w:noProof/>
          </w:rPr>
          <w:t>2</w:t>
        </w:r>
        <w:r>
          <w:fldChar w:fldCharType="end"/>
        </w:r>
      </w:p>
    </w:sdtContent>
  </w:sdt>
  <w:p w14:paraId="4A008657" w14:textId="77777777" w:rsidR="008F5CA9" w:rsidRDefault="008F5CA9">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49264" w14:textId="77777777" w:rsidR="00D577CD" w:rsidRDefault="00D577CD" w:rsidP="00E644A4">
      <w:pPr>
        <w:spacing w:after="0" w:line="240" w:lineRule="auto"/>
      </w:pPr>
      <w:r>
        <w:separator/>
      </w:r>
    </w:p>
  </w:footnote>
  <w:footnote w:type="continuationSeparator" w:id="0">
    <w:p w14:paraId="07923567" w14:textId="77777777" w:rsidR="00D577CD" w:rsidRDefault="00D577CD" w:rsidP="00E644A4">
      <w:pPr>
        <w:spacing w:after="0" w:line="240" w:lineRule="auto"/>
      </w:pPr>
      <w:r>
        <w:continuationSeparator/>
      </w:r>
    </w:p>
  </w:footnote>
  <w:footnote w:id="1">
    <w:p w14:paraId="6CA2C8C3" w14:textId="77777777" w:rsidR="008F5CA9" w:rsidRDefault="008F5CA9" w:rsidP="00E644A4">
      <w:pPr>
        <w:pStyle w:val="a5"/>
      </w:pPr>
      <w:r>
        <w:rPr>
          <w:rStyle w:val="a4"/>
        </w:rPr>
        <w:footnoteRef/>
      </w:r>
      <w:r>
        <w:t xml:space="preserve"> </w:t>
      </w:r>
      <w:r w:rsidRPr="00E50931">
        <w:rPr>
          <w:shd w:val="clear" w:color="auto" w:fill="FFFFFF"/>
        </w:rPr>
        <w:t xml:space="preserve">МС – элементы содержания, включающие </w:t>
      </w:r>
      <w:proofErr w:type="spellStart"/>
      <w:r w:rsidRPr="00E50931">
        <w:rPr>
          <w:shd w:val="clear" w:color="auto" w:fill="FFFFFF"/>
        </w:rPr>
        <w:t>межпредметные</w:t>
      </w:r>
      <w:proofErr w:type="spellEnd"/>
      <w:r w:rsidRPr="00E50931">
        <w:rPr>
          <w:shd w:val="clear" w:color="auto" w:fill="FFFFFF"/>
        </w:rPr>
        <w:t xml:space="preserve"> связи, которые подробнее раскрыты в тематическом планировании.</w:t>
      </w:r>
    </w:p>
  </w:footnote>
  <w:footnote w:id="2">
    <w:p w14:paraId="3BFCC1A6" w14:textId="77777777" w:rsidR="008F5CA9" w:rsidRDefault="008F5CA9" w:rsidP="00E644A4">
      <w:pPr>
        <w:pStyle w:val="a5"/>
      </w:pPr>
      <w:r>
        <w:rPr>
          <w:rStyle w:val="a4"/>
        </w:rPr>
        <w:footnoteRef/>
      </w:r>
      <w:r>
        <w:t xml:space="preserve"> </w:t>
      </w:r>
      <w:r w:rsidRPr="00E50931">
        <w:t>Здесь и далее курсивом обозначены темы, изучение которых проводится в ознакомительном плане. Педагог самостоятельно определяет объем изучаемого материала</w:t>
      </w:r>
      <w:r>
        <w:t>.</w:t>
      </w:r>
    </w:p>
  </w:footnote>
  <w:footnote w:id="3">
    <w:p w14:paraId="6A9DCADA" w14:textId="77777777" w:rsidR="008F5CA9" w:rsidRDefault="008F5CA9" w:rsidP="00E644A4">
      <w:pPr>
        <w:pStyle w:val="a5"/>
      </w:pPr>
      <w:r>
        <w:rPr>
          <w:rStyle w:val="a4"/>
        </w:rPr>
        <w:footnoteRef/>
      </w:r>
      <w:r>
        <w:t xml:space="preserve"> </w:t>
      </w:r>
      <w:r w:rsidRPr="00E50931">
        <w:rPr>
          <w:shd w:val="clear" w:color="auto" w:fill="FFFFFF"/>
        </w:rPr>
        <w:t>Все Демонстрации и Лабораторные работы, представленные в содержании, допускается (можно) проводить, используя информационные и электронные технологии (цифровые образовательные ресурсы).</w:t>
      </w:r>
    </w:p>
  </w:footnote>
  <w:footnote w:id="4">
    <w:p w14:paraId="427C0D53" w14:textId="77777777" w:rsidR="008F5CA9" w:rsidRDefault="008F5CA9" w:rsidP="00E644A4">
      <w:pPr>
        <w:pStyle w:val="a5"/>
      </w:pPr>
      <w:r>
        <w:rPr>
          <w:rStyle w:val="a4"/>
        </w:rPr>
        <w:footnoteRef/>
      </w:r>
      <w:r>
        <w:t xml:space="preserve"> </w:t>
      </w:r>
      <w:r w:rsidRPr="008F02B6">
        <w:rPr>
          <w:color w:val="000000"/>
          <w:shd w:val="clear" w:color="auto" w:fill="FFFFFF"/>
        </w:rPr>
        <w:t>Здесь и далее приводится расширенный перечень лабораторных работ и опытов, из которого учитель делает выбор по своему усмотрению.</w:t>
      </w:r>
    </w:p>
  </w:footnote>
  <w:footnote w:id="5">
    <w:p w14:paraId="2C17F3DB" w14:textId="77777777" w:rsidR="008F5CA9" w:rsidRPr="00254DFA" w:rsidRDefault="008F5CA9" w:rsidP="001C0113">
      <w:pPr>
        <w:pStyle w:val="footnote"/>
        <w:rPr>
          <w:rFonts w:ascii="Times New Roman" w:hAnsi="Times New Roman" w:cs="Times New Roman"/>
        </w:rPr>
      </w:pPr>
      <w:r w:rsidRPr="00254DFA">
        <w:rPr>
          <w:rStyle w:val="a4"/>
          <w:rFonts w:ascii="Times New Roman" w:hAnsi="Times New Roman" w:cs="Times New Roman"/>
        </w:rPr>
        <w:footnoteRef/>
      </w:r>
      <w:r w:rsidRPr="00254DFA">
        <w:rPr>
          <w:rFonts w:ascii="Times New Roman" w:hAnsi="Times New Roman" w:cs="Times New Roman"/>
        </w:rPr>
        <w:t xml:space="preserve"> МС — элементы содержания, включающие </w:t>
      </w:r>
      <w:proofErr w:type="spellStart"/>
      <w:r w:rsidRPr="00254DFA">
        <w:rPr>
          <w:rFonts w:ascii="Times New Roman" w:hAnsi="Times New Roman" w:cs="Times New Roman"/>
        </w:rPr>
        <w:t>межпредметные</w:t>
      </w:r>
      <w:proofErr w:type="spellEnd"/>
      <w:r w:rsidRPr="00254DFA">
        <w:rPr>
          <w:rFonts w:ascii="Times New Roman" w:hAnsi="Times New Roman" w:cs="Times New Roman"/>
        </w:rPr>
        <w:t xml:space="preserve"> связи, которые подробнее раскрыты в тематическом планировании.</w:t>
      </w:r>
    </w:p>
  </w:footnote>
  <w:footnote w:id="6">
    <w:p w14:paraId="2DF2F612" w14:textId="77777777" w:rsidR="008F5CA9" w:rsidRPr="00254DFA" w:rsidRDefault="008F5CA9" w:rsidP="001C0113">
      <w:pPr>
        <w:pStyle w:val="a5"/>
        <w:rPr>
          <w:color w:val="000000"/>
          <w:sz w:val="18"/>
          <w:szCs w:val="18"/>
          <w:shd w:val="clear" w:color="auto" w:fill="FFFFFF"/>
        </w:rPr>
      </w:pPr>
      <w:r w:rsidRPr="00254DFA">
        <w:rPr>
          <w:rStyle w:val="a4"/>
          <w:rFonts w:eastAsiaTheme="majorEastAsia"/>
          <w:sz w:val="18"/>
          <w:szCs w:val="18"/>
        </w:rPr>
        <w:footnoteRef/>
      </w:r>
      <w:r w:rsidRPr="00254DFA">
        <w:rPr>
          <w:sz w:val="18"/>
          <w:szCs w:val="18"/>
        </w:rPr>
        <w:t xml:space="preserve"> </w:t>
      </w:r>
      <w:r w:rsidRPr="00254DFA">
        <w:rPr>
          <w:color w:val="000000"/>
          <w:sz w:val="18"/>
          <w:szCs w:val="18"/>
          <w:shd w:val="clear" w:color="auto" w:fill="FFFFFF"/>
        </w:rPr>
        <w:t>Курсивом обозначен учебный материал, который изучается, но не выносится на промежуточную и итоговую аттестацию.</w:t>
      </w:r>
    </w:p>
    <w:p w14:paraId="5CD6DE63" w14:textId="77777777" w:rsidR="008F5CA9" w:rsidRDefault="008F5CA9" w:rsidP="001C0113">
      <w:pPr>
        <w:pStyle w:val="a5"/>
      </w:pPr>
    </w:p>
  </w:footnote>
  <w:footnote w:id="7">
    <w:p w14:paraId="3A1E719A" w14:textId="0B081776" w:rsidR="008F5CA9" w:rsidRDefault="008F5CA9" w:rsidP="001C0113">
      <w:pPr>
        <w:pStyle w:val="footnote"/>
      </w:pPr>
      <w:r>
        <w:rPr>
          <w:rStyle w:val="a4"/>
        </w:rPr>
        <w:footnoteRef/>
      </w:r>
      <w:r>
        <w:t xml:space="preserve"> </w:t>
      </w:r>
      <w:r w:rsidRPr="002968C6">
        <w:rPr>
          <w:rFonts w:ascii="Times New Roman" w:hAnsi="Times New Roman" w:cs="Times New Roman"/>
        </w:rPr>
        <w:t>Все Демонстрации и Лабораторные работы, представленные в содержании, допускается</w:t>
      </w:r>
      <w:r w:rsidR="00DB76D5">
        <w:rPr>
          <w:rFonts w:ascii="Times New Roman" w:hAnsi="Times New Roman" w:cs="Times New Roman"/>
        </w:rPr>
        <w:t xml:space="preserve"> </w:t>
      </w:r>
      <w:r w:rsidRPr="002968C6">
        <w:rPr>
          <w:rFonts w:ascii="Times New Roman" w:hAnsi="Times New Roman" w:cs="Times New Roman"/>
        </w:rPr>
        <w:t>(можно) проводить, используя информационные и электронные технологии (цифровые образовательные ресурсы).</w:t>
      </w:r>
    </w:p>
  </w:footnote>
  <w:footnote w:id="8">
    <w:p w14:paraId="3CF90187" w14:textId="77777777" w:rsidR="008F5CA9" w:rsidRPr="00EA4826" w:rsidRDefault="008F5CA9" w:rsidP="001C0113">
      <w:pPr>
        <w:pStyle w:val="a5"/>
        <w:rPr>
          <w:rFonts w:eastAsiaTheme="minorEastAsia"/>
          <w:color w:val="000000"/>
          <w:sz w:val="18"/>
          <w:szCs w:val="18"/>
        </w:rPr>
      </w:pPr>
      <w:r w:rsidRPr="00EA4826">
        <w:rPr>
          <w:rFonts w:eastAsiaTheme="minorEastAsia"/>
          <w:color w:val="000000"/>
          <w:sz w:val="18"/>
          <w:szCs w:val="18"/>
        </w:rPr>
        <w:footnoteRef/>
      </w:r>
      <w:r w:rsidRPr="00EA4826">
        <w:rPr>
          <w:rFonts w:eastAsiaTheme="minorEastAsia"/>
          <w:color w:val="000000"/>
          <w:sz w:val="18"/>
          <w:szCs w:val="18"/>
        </w:rPr>
        <w:t xml:space="preserve"> Здесь и далее приводится расширенный перечень лабораторных работ и опытов, из которого учитель делает выбор по своему усмотрению и с учётом списка экспериментальных заданий, предлагаемых в рамках ОГЭ по физике.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5860D1E"/>
    <w:multiLevelType w:val="hybridMultilevel"/>
    <w:tmpl w:val="1BDAD6C2"/>
    <w:lvl w:ilvl="0" w:tplc="8472A5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C1D10"/>
    <w:multiLevelType w:val="hybridMultilevel"/>
    <w:tmpl w:val="D2824D3E"/>
    <w:lvl w:ilvl="0" w:tplc="0DDAE286">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3407F"/>
    <w:multiLevelType w:val="hybridMultilevel"/>
    <w:tmpl w:val="086C708C"/>
    <w:lvl w:ilvl="0" w:tplc="50C2A60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0A8372CB"/>
    <w:multiLevelType w:val="hybridMultilevel"/>
    <w:tmpl w:val="30FCA3B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0022CF"/>
    <w:multiLevelType w:val="hybridMultilevel"/>
    <w:tmpl w:val="0FAA6280"/>
    <w:lvl w:ilvl="0" w:tplc="4D5C4F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360266"/>
    <w:multiLevelType w:val="hybridMultilevel"/>
    <w:tmpl w:val="1DCEE0D6"/>
    <w:lvl w:ilvl="0" w:tplc="C9520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C70AD9"/>
    <w:multiLevelType w:val="hybridMultilevel"/>
    <w:tmpl w:val="2BAE260E"/>
    <w:lvl w:ilvl="0" w:tplc="E556C0B4">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9D12DA"/>
    <w:multiLevelType w:val="hybridMultilevel"/>
    <w:tmpl w:val="9BB62DEC"/>
    <w:lvl w:ilvl="0" w:tplc="3A7AB1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2283F74"/>
    <w:multiLevelType w:val="hybridMultilevel"/>
    <w:tmpl w:val="40D8F7A6"/>
    <w:lvl w:ilvl="0" w:tplc="33BC11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487D93"/>
    <w:multiLevelType w:val="hybridMultilevel"/>
    <w:tmpl w:val="9D0ED336"/>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nsid w:val="18552129"/>
    <w:multiLevelType w:val="hybridMultilevel"/>
    <w:tmpl w:val="391C66B2"/>
    <w:lvl w:ilvl="0" w:tplc="42E83F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C70BA3"/>
    <w:multiLevelType w:val="hybridMultilevel"/>
    <w:tmpl w:val="80EE9106"/>
    <w:lvl w:ilvl="0" w:tplc="584CCE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nsid w:val="272D1358"/>
    <w:multiLevelType w:val="hybridMultilevel"/>
    <w:tmpl w:val="25F4557C"/>
    <w:lvl w:ilvl="0" w:tplc="22C675D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16">
    <w:nsid w:val="27727551"/>
    <w:multiLevelType w:val="hybridMultilevel"/>
    <w:tmpl w:val="6602F54A"/>
    <w:lvl w:ilvl="0" w:tplc="5F5E2B3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nsid w:val="28D22FA4"/>
    <w:multiLevelType w:val="hybridMultilevel"/>
    <w:tmpl w:val="B0D44854"/>
    <w:lvl w:ilvl="0" w:tplc="C04A92D4">
      <w:start w:val="1"/>
      <w:numFmt w:val="bullet"/>
      <w:lvlText w:val=""/>
      <w:lvlJc w:val="left"/>
      <w:pPr>
        <w:ind w:left="720" w:hanging="360"/>
      </w:pPr>
      <w:rPr>
        <w:rFonts w:ascii="Symbol" w:hAnsi="Symbol"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140C60"/>
    <w:multiLevelType w:val="hybridMultilevel"/>
    <w:tmpl w:val="96D4BD3E"/>
    <w:lvl w:ilvl="0" w:tplc="A826554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29AA0C80"/>
    <w:multiLevelType w:val="hybridMultilevel"/>
    <w:tmpl w:val="E7380EA4"/>
    <w:lvl w:ilvl="0" w:tplc="714CD0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6016FE"/>
    <w:multiLevelType w:val="hybridMultilevel"/>
    <w:tmpl w:val="78723A5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8F614F"/>
    <w:multiLevelType w:val="hybridMultilevel"/>
    <w:tmpl w:val="87042342"/>
    <w:lvl w:ilvl="0" w:tplc="690458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4D25B6"/>
    <w:multiLevelType w:val="hybridMultilevel"/>
    <w:tmpl w:val="6BF61416"/>
    <w:lvl w:ilvl="0" w:tplc="55C27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53A052D"/>
    <w:multiLevelType w:val="hybridMultilevel"/>
    <w:tmpl w:val="A8D22A30"/>
    <w:lvl w:ilvl="0" w:tplc="AA4A455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4">
    <w:nsid w:val="4862116E"/>
    <w:multiLevelType w:val="hybridMultilevel"/>
    <w:tmpl w:val="45843C56"/>
    <w:lvl w:ilvl="0" w:tplc="DDC8F74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E7316C"/>
    <w:multiLevelType w:val="hybridMultilevel"/>
    <w:tmpl w:val="676ACB22"/>
    <w:lvl w:ilvl="0" w:tplc="E2CC49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FD6730"/>
    <w:multiLevelType w:val="hybridMultilevel"/>
    <w:tmpl w:val="498CE274"/>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7">
    <w:nsid w:val="4FEA0313"/>
    <w:multiLevelType w:val="hybridMultilevel"/>
    <w:tmpl w:val="4890445A"/>
    <w:lvl w:ilvl="0" w:tplc="12106F88">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8">
    <w:nsid w:val="51A73763"/>
    <w:multiLevelType w:val="hybridMultilevel"/>
    <w:tmpl w:val="17D831E6"/>
    <w:lvl w:ilvl="0" w:tplc="63AAD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73310C"/>
    <w:multiLevelType w:val="hybridMultilevel"/>
    <w:tmpl w:val="DF4E5CCE"/>
    <w:lvl w:ilvl="0" w:tplc="A3F45E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8BA3083"/>
    <w:multiLevelType w:val="hybridMultilevel"/>
    <w:tmpl w:val="A6CA1BEA"/>
    <w:lvl w:ilvl="0" w:tplc="C04A92D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B807D2"/>
    <w:multiLevelType w:val="hybridMultilevel"/>
    <w:tmpl w:val="E7288948"/>
    <w:lvl w:ilvl="0" w:tplc="78F26E7C">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2">
    <w:nsid w:val="5D5A18E1"/>
    <w:multiLevelType w:val="hybridMultilevel"/>
    <w:tmpl w:val="D76CD482"/>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3">
    <w:nsid w:val="60207BFC"/>
    <w:multiLevelType w:val="hybridMultilevel"/>
    <w:tmpl w:val="A1EC6AE6"/>
    <w:lvl w:ilvl="0" w:tplc="50C2A60E">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4">
    <w:nsid w:val="636B40DD"/>
    <w:multiLevelType w:val="hybridMultilevel"/>
    <w:tmpl w:val="F0D8139A"/>
    <w:lvl w:ilvl="0" w:tplc="54D4DB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51067A"/>
    <w:multiLevelType w:val="hybridMultilevel"/>
    <w:tmpl w:val="88F23E48"/>
    <w:lvl w:ilvl="0" w:tplc="50C2A60E">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nsid w:val="6A3D7CCD"/>
    <w:multiLevelType w:val="hybridMultilevel"/>
    <w:tmpl w:val="84B20B3A"/>
    <w:lvl w:ilvl="0" w:tplc="A1AEFB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3D5835"/>
    <w:multiLevelType w:val="hybridMultilevel"/>
    <w:tmpl w:val="3B1AC6F6"/>
    <w:lvl w:ilvl="0" w:tplc="C4D017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3E4EF1"/>
    <w:multiLevelType w:val="hybridMultilevel"/>
    <w:tmpl w:val="FBAEE79C"/>
    <w:lvl w:ilvl="0" w:tplc="CDC0D6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664A1A"/>
    <w:multiLevelType w:val="hybridMultilevel"/>
    <w:tmpl w:val="9BB62D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6CD27CF9"/>
    <w:multiLevelType w:val="hybridMultilevel"/>
    <w:tmpl w:val="98E874C0"/>
    <w:lvl w:ilvl="0" w:tplc="5E068780">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41">
    <w:nsid w:val="6FD03EA8"/>
    <w:multiLevelType w:val="hybridMultilevel"/>
    <w:tmpl w:val="1ED05100"/>
    <w:lvl w:ilvl="0" w:tplc="C3AE9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370E99"/>
    <w:multiLevelType w:val="hybridMultilevel"/>
    <w:tmpl w:val="2FA8BD3C"/>
    <w:lvl w:ilvl="0" w:tplc="EF68212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C2E5239"/>
    <w:multiLevelType w:val="hybridMultilevel"/>
    <w:tmpl w:val="03C4C89A"/>
    <w:lvl w:ilvl="0" w:tplc="97C02D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0"/>
  </w:num>
  <w:num w:numId="3">
    <w:abstractNumId w:val="17"/>
  </w:num>
  <w:num w:numId="4">
    <w:abstractNumId w:val="0"/>
    <w:lvlOverride w:ilvl="0">
      <w:startOverride w:val="1"/>
    </w:lvlOverride>
  </w:num>
  <w:num w:numId="5">
    <w:abstractNumId w:val="15"/>
  </w:num>
  <w:num w:numId="6">
    <w:abstractNumId w:val="21"/>
  </w:num>
  <w:num w:numId="7">
    <w:abstractNumId w:val="38"/>
  </w:num>
  <w:num w:numId="8">
    <w:abstractNumId w:val="11"/>
  </w:num>
  <w:num w:numId="9">
    <w:abstractNumId w:val="42"/>
  </w:num>
  <w:num w:numId="10">
    <w:abstractNumId w:val="2"/>
  </w:num>
  <w:num w:numId="11">
    <w:abstractNumId w:val="36"/>
  </w:num>
  <w:num w:numId="12">
    <w:abstractNumId w:val="28"/>
  </w:num>
  <w:num w:numId="13">
    <w:abstractNumId w:val="8"/>
  </w:num>
  <w:num w:numId="14">
    <w:abstractNumId w:val="7"/>
  </w:num>
  <w:num w:numId="15">
    <w:abstractNumId w:val="16"/>
  </w:num>
  <w:num w:numId="16">
    <w:abstractNumId w:val="27"/>
  </w:num>
  <w:num w:numId="17">
    <w:abstractNumId w:val="31"/>
  </w:num>
  <w:num w:numId="18">
    <w:abstractNumId w:val="18"/>
  </w:num>
  <w:num w:numId="19">
    <w:abstractNumId w:val="40"/>
  </w:num>
  <w:num w:numId="20">
    <w:abstractNumId w:val="14"/>
  </w:num>
  <w:num w:numId="21">
    <w:abstractNumId w:val="9"/>
  </w:num>
  <w:num w:numId="22">
    <w:abstractNumId w:val="19"/>
  </w:num>
  <w:num w:numId="23">
    <w:abstractNumId w:val="37"/>
  </w:num>
  <w:num w:numId="24">
    <w:abstractNumId w:val="24"/>
  </w:num>
  <w:num w:numId="25">
    <w:abstractNumId w:val="6"/>
  </w:num>
  <w:num w:numId="26">
    <w:abstractNumId w:val="22"/>
  </w:num>
  <w:num w:numId="27">
    <w:abstractNumId w:val="12"/>
  </w:num>
  <w:num w:numId="28">
    <w:abstractNumId w:val="1"/>
  </w:num>
  <w:num w:numId="29">
    <w:abstractNumId w:val="43"/>
  </w:num>
  <w:num w:numId="30">
    <w:abstractNumId w:val="5"/>
  </w:num>
  <w:num w:numId="31">
    <w:abstractNumId w:val="25"/>
  </w:num>
  <w:num w:numId="32">
    <w:abstractNumId w:val="34"/>
  </w:num>
  <w:num w:numId="33">
    <w:abstractNumId w:val="41"/>
  </w:num>
  <w:num w:numId="34">
    <w:abstractNumId w:val="3"/>
  </w:num>
  <w:num w:numId="35">
    <w:abstractNumId w:val="35"/>
  </w:num>
  <w:num w:numId="36">
    <w:abstractNumId w:val="33"/>
  </w:num>
  <w:num w:numId="37">
    <w:abstractNumId w:val="32"/>
  </w:num>
  <w:num w:numId="38">
    <w:abstractNumId w:val="26"/>
  </w:num>
  <w:num w:numId="39">
    <w:abstractNumId w:val="10"/>
  </w:num>
  <w:num w:numId="40">
    <w:abstractNumId w:val="0"/>
  </w:num>
  <w:num w:numId="41">
    <w:abstractNumId w:val="4"/>
  </w:num>
  <w:num w:numId="42">
    <w:abstractNumId w:val="20"/>
  </w:num>
  <w:num w:numId="43">
    <w:abstractNumId w:val="39"/>
  </w:num>
  <w:num w:numId="44">
    <w:abstractNumId w:val="2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CC0"/>
    <w:rsid w:val="000457D3"/>
    <w:rsid w:val="000C7D88"/>
    <w:rsid w:val="00134779"/>
    <w:rsid w:val="001A48B6"/>
    <w:rsid w:val="001C0113"/>
    <w:rsid w:val="001E146C"/>
    <w:rsid w:val="002433FE"/>
    <w:rsid w:val="00246A82"/>
    <w:rsid w:val="00272502"/>
    <w:rsid w:val="002F29E9"/>
    <w:rsid w:val="00380BDA"/>
    <w:rsid w:val="00490E74"/>
    <w:rsid w:val="005A391B"/>
    <w:rsid w:val="00654AA4"/>
    <w:rsid w:val="00711EFC"/>
    <w:rsid w:val="0082317E"/>
    <w:rsid w:val="008306EE"/>
    <w:rsid w:val="008C34F9"/>
    <w:rsid w:val="008F5CA9"/>
    <w:rsid w:val="00A7411B"/>
    <w:rsid w:val="00A90269"/>
    <w:rsid w:val="00AD6395"/>
    <w:rsid w:val="00AE282F"/>
    <w:rsid w:val="00B20711"/>
    <w:rsid w:val="00BA41C3"/>
    <w:rsid w:val="00C24CC0"/>
    <w:rsid w:val="00C71426"/>
    <w:rsid w:val="00C87CCD"/>
    <w:rsid w:val="00C974D2"/>
    <w:rsid w:val="00CA453F"/>
    <w:rsid w:val="00D577CD"/>
    <w:rsid w:val="00DB76D5"/>
    <w:rsid w:val="00E403C6"/>
    <w:rsid w:val="00E644A4"/>
    <w:rsid w:val="00E87CE2"/>
    <w:rsid w:val="00EB4E58"/>
    <w:rsid w:val="00F90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6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1C0113"/>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0"/>
    <w:next w:val="a0"/>
    <w:link w:val="20"/>
    <w:uiPriority w:val="99"/>
    <w:unhideWhenUsed/>
    <w:qFormat/>
    <w:rsid w:val="001C011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1C0113"/>
    <w:pPr>
      <w:keepNext/>
      <w:keepLines/>
      <w:spacing w:before="40" w:after="0"/>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1C0113"/>
    <w:pPr>
      <w:keepNext/>
      <w:keepLines/>
      <w:spacing w:before="40" w:after="0"/>
      <w:outlineLvl w:val="3"/>
    </w:pPr>
    <w:rPr>
      <w:rFonts w:ascii="Times New Roman" w:eastAsiaTheme="majorEastAsia" w:hAnsi="Times New Roman" w:cstheme="majorBidi"/>
      <w:i/>
      <w:iCs/>
      <w:color w:val="000000" w:themeColor="text1"/>
      <w:sz w:val="28"/>
      <w:lang w:eastAsia="ru-RU"/>
    </w:rPr>
  </w:style>
  <w:style w:type="paragraph" w:styleId="50">
    <w:name w:val="heading 5"/>
    <w:basedOn w:val="a0"/>
    <w:next w:val="a0"/>
    <w:link w:val="51"/>
    <w:uiPriority w:val="9"/>
    <w:unhideWhenUsed/>
    <w:qFormat/>
    <w:rsid w:val="001C0113"/>
    <w:pPr>
      <w:keepNext/>
      <w:keepLines/>
      <w:spacing w:before="40" w:after="0"/>
      <w:outlineLvl w:val="4"/>
    </w:pPr>
    <w:rPr>
      <w:rFonts w:ascii="Times New Roman" w:eastAsiaTheme="majorEastAsia" w:hAnsi="Times New Roman" w:cstheme="majorBidi"/>
      <w:b/>
      <w:sz w:val="24"/>
      <w:lang w:eastAsia="ru-RU"/>
    </w:rPr>
  </w:style>
  <w:style w:type="paragraph" w:styleId="6">
    <w:name w:val="heading 6"/>
    <w:basedOn w:val="a0"/>
    <w:next w:val="a0"/>
    <w:link w:val="60"/>
    <w:uiPriority w:val="9"/>
    <w:unhideWhenUsed/>
    <w:qFormat/>
    <w:rsid w:val="001C0113"/>
    <w:pPr>
      <w:keepNext/>
      <w:keepLines/>
      <w:spacing w:before="40" w:after="0"/>
      <w:outlineLvl w:val="5"/>
    </w:pPr>
    <w:rPr>
      <w:rFonts w:asciiTheme="majorHAnsi" w:eastAsiaTheme="majorEastAsia" w:hAnsiTheme="majorHAnsi" w:cstheme="majorBidi"/>
      <w:color w:val="1F4D78" w:themeColor="accent1" w:themeShade="7F"/>
      <w:sz w:val="28"/>
      <w:lang w:eastAsia="ru-RU"/>
    </w:rPr>
  </w:style>
  <w:style w:type="paragraph" w:styleId="7">
    <w:name w:val="heading 7"/>
    <w:basedOn w:val="a0"/>
    <w:next w:val="a0"/>
    <w:link w:val="70"/>
    <w:uiPriority w:val="9"/>
    <w:unhideWhenUsed/>
    <w:qFormat/>
    <w:rsid w:val="001C0113"/>
    <w:pPr>
      <w:keepNext/>
      <w:keepLines/>
      <w:spacing w:before="40" w:after="0"/>
      <w:outlineLvl w:val="6"/>
    </w:pPr>
    <w:rPr>
      <w:rFonts w:asciiTheme="majorHAnsi" w:eastAsiaTheme="majorEastAsia" w:hAnsiTheme="majorHAnsi" w:cstheme="majorBidi"/>
      <w:i/>
      <w:iCs/>
      <w:color w:val="1F4D78" w:themeColor="accent1" w:themeShade="7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E644A4"/>
    <w:rPr>
      <w:vertAlign w:val="superscript"/>
    </w:rPr>
  </w:style>
  <w:style w:type="paragraph" w:styleId="a5">
    <w:name w:val="footnote text"/>
    <w:basedOn w:val="a0"/>
    <w:link w:val="a6"/>
    <w:uiPriority w:val="99"/>
    <w:rsid w:val="00E644A4"/>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E644A4"/>
    <w:rPr>
      <w:rFonts w:ascii="Times New Roman" w:eastAsia="Times New Roman" w:hAnsi="Times New Roman" w:cs="Times New Roman"/>
      <w:sz w:val="20"/>
      <w:szCs w:val="20"/>
      <w:lang w:eastAsia="ru-RU"/>
    </w:rPr>
  </w:style>
  <w:style w:type="character" w:customStyle="1" w:styleId="10">
    <w:name w:val="Заголовок 1 Знак"/>
    <w:basedOn w:val="a1"/>
    <w:link w:val="1"/>
    <w:uiPriority w:val="9"/>
    <w:rsid w:val="001C0113"/>
    <w:rPr>
      <w:rFonts w:ascii="Times New Roman" w:eastAsiaTheme="majorEastAsia" w:hAnsi="Times New Roman" w:cstheme="majorBidi"/>
      <w:sz w:val="28"/>
      <w:szCs w:val="32"/>
    </w:rPr>
  </w:style>
  <w:style w:type="character" w:customStyle="1" w:styleId="20">
    <w:name w:val="Заголовок 2 Знак"/>
    <w:basedOn w:val="a1"/>
    <w:link w:val="2"/>
    <w:uiPriority w:val="99"/>
    <w:rsid w:val="001C0113"/>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1C0113"/>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1C0113"/>
    <w:rPr>
      <w:rFonts w:ascii="Times New Roman" w:eastAsiaTheme="majorEastAsia" w:hAnsi="Times New Roman" w:cstheme="majorBidi"/>
      <w:i/>
      <w:iCs/>
      <w:color w:val="000000" w:themeColor="text1"/>
      <w:sz w:val="28"/>
      <w:lang w:eastAsia="ru-RU"/>
    </w:rPr>
  </w:style>
  <w:style w:type="character" w:customStyle="1" w:styleId="51">
    <w:name w:val="Заголовок 5 Знак"/>
    <w:basedOn w:val="a1"/>
    <w:link w:val="50"/>
    <w:uiPriority w:val="9"/>
    <w:rsid w:val="001C0113"/>
    <w:rPr>
      <w:rFonts w:ascii="Times New Roman" w:eastAsiaTheme="majorEastAsia" w:hAnsi="Times New Roman" w:cstheme="majorBidi"/>
      <w:b/>
      <w:sz w:val="24"/>
      <w:lang w:eastAsia="ru-RU"/>
    </w:rPr>
  </w:style>
  <w:style w:type="character" w:customStyle="1" w:styleId="60">
    <w:name w:val="Заголовок 6 Знак"/>
    <w:basedOn w:val="a1"/>
    <w:link w:val="6"/>
    <w:uiPriority w:val="9"/>
    <w:rsid w:val="001C0113"/>
    <w:rPr>
      <w:rFonts w:asciiTheme="majorHAnsi" w:eastAsiaTheme="majorEastAsia" w:hAnsiTheme="majorHAnsi" w:cstheme="majorBidi"/>
      <w:color w:val="1F4D78" w:themeColor="accent1" w:themeShade="7F"/>
      <w:sz w:val="28"/>
      <w:lang w:eastAsia="ru-RU"/>
    </w:rPr>
  </w:style>
  <w:style w:type="character" w:customStyle="1" w:styleId="70">
    <w:name w:val="Заголовок 7 Знак"/>
    <w:basedOn w:val="a1"/>
    <w:link w:val="7"/>
    <w:uiPriority w:val="9"/>
    <w:rsid w:val="001C0113"/>
    <w:rPr>
      <w:rFonts w:asciiTheme="majorHAnsi" w:eastAsiaTheme="majorEastAsia" w:hAnsiTheme="majorHAnsi" w:cstheme="majorBidi"/>
      <w:i/>
      <w:iCs/>
      <w:color w:val="1F4D78" w:themeColor="accent1" w:themeShade="7F"/>
      <w:sz w:val="28"/>
      <w:lang w:eastAsia="ru-RU"/>
    </w:rPr>
  </w:style>
  <w:style w:type="numbering" w:customStyle="1" w:styleId="11">
    <w:name w:val="Нет списка1"/>
    <w:next w:val="a3"/>
    <w:uiPriority w:val="99"/>
    <w:semiHidden/>
    <w:unhideWhenUsed/>
    <w:rsid w:val="001C0113"/>
  </w:style>
  <w:style w:type="paragraph" w:styleId="a7">
    <w:name w:val="List Paragraph"/>
    <w:basedOn w:val="a0"/>
    <w:link w:val="a8"/>
    <w:uiPriority w:val="34"/>
    <w:qFormat/>
    <w:rsid w:val="001C0113"/>
    <w:pPr>
      <w:ind w:left="720"/>
      <w:contextualSpacing/>
    </w:pPr>
    <w:rPr>
      <w:rFonts w:ascii="Times New Roman" w:hAnsi="Times New Roman"/>
      <w:sz w:val="28"/>
    </w:rPr>
  </w:style>
  <w:style w:type="character" w:customStyle="1" w:styleId="a8">
    <w:name w:val="Абзац списка Знак"/>
    <w:link w:val="a7"/>
    <w:uiPriority w:val="34"/>
    <w:qFormat/>
    <w:rsid w:val="001C0113"/>
    <w:rPr>
      <w:rFonts w:ascii="Times New Roman" w:hAnsi="Times New Roman"/>
      <w:sz w:val="28"/>
    </w:rPr>
  </w:style>
  <w:style w:type="character" w:customStyle="1" w:styleId="ListParagraphChar">
    <w:name w:val="List Paragraph Char"/>
    <w:link w:val="12"/>
    <w:locked/>
    <w:rsid w:val="001C0113"/>
    <w:rPr>
      <w:rFonts w:ascii="Calibri" w:hAnsi="Calibri"/>
    </w:rPr>
  </w:style>
  <w:style w:type="paragraph" w:customStyle="1" w:styleId="12">
    <w:name w:val="Абзац списка1"/>
    <w:basedOn w:val="a0"/>
    <w:link w:val="ListParagraphChar"/>
    <w:rsid w:val="001C0113"/>
    <w:pPr>
      <w:spacing w:after="200" w:line="276" w:lineRule="auto"/>
      <w:ind w:left="720"/>
    </w:pPr>
    <w:rPr>
      <w:rFonts w:ascii="Calibri" w:hAnsi="Calibri"/>
    </w:rPr>
  </w:style>
  <w:style w:type="paragraph" w:customStyle="1" w:styleId="21">
    <w:name w:val="Абзац списка21"/>
    <w:basedOn w:val="a0"/>
    <w:uiPriority w:val="99"/>
    <w:qFormat/>
    <w:rsid w:val="001C0113"/>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qFormat/>
    <w:rsid w:val="001C0113"/>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1C0113"/>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1C0113"/>
    <w:pPr>
      <w:numPr>
        <w:numId w:val="4"/>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1C0113"/>
    <w:rPr>
      <w:rFonts w:ascii="Arial Narrow" w:eastAsia="Calibri" w:hAnsi="Arial Narrow" w:cs="Times New Roman"/>
      <w:sz w:val="18"/>
      <w:szCs w:val="18"/>
      <w:lang w:eastAsia="ru-RU"/>
    </w:rPr>
  </w:style>
  <w:style w:type="paragraph" w:customStyle="1" w:styleId="c7">
    <w:name w:val="c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1C0113"/>
  </w:style>
  <w:style w:type="paragraph" w:customStyle="1" w:styleId="22">
    <w:name w:val="Абзац списка2"/>
    <w:basedOn w:val="a0"/>
    <w:rsid w:val="001C0113"/>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1C0113"/>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1C0113"/>
    <w:rPr>
      <w:rFonts w:ascii="Times New Roman" w:eastAsia="Calibri" w:hAnsi="Times New Roman" w:cs="Times New Roman"/>
      <w:sz w:val="20"/>
      <w:szCs w:val="20"/>
    </w:rPr>
  </w:style>
  <w:style w:type="paragraph" w:styleId="ad">
    <w:name w:val="Body Text Indent"/>
    <w:basedOn w:val="a0"/>
    <w:link w:val="ae"/>
    <w:uiPriority w:val="99"/>
    <w:semiHidden/>
    <w:unhideWhenUsed/>
    <w:rsid w:val="001C0113"/>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semiHidden/>
    <w:rsid w:val="001C0113"/>
    <w:rPr>
      <w:rFonts w:ascii="Times New Roman" w:eastAsiaTheme="minorEastAsia" w:hAnsi="Times New Roman"/>
      <w:sz w:val="28"/>
      <w:lang w:eastAsia="ru-RU"/>
    </w:rPr>
  </w:style>
  <w:style w:type="character" w:customStyle="1" w:styleId="13">
    <w:name w:val="Основной текст1"/>
    <w:rsid w:val="001C0113"/>
  </w:style>
  <w:style w:type="paragraph" w:customStyle="1" w:styleId="af">
    <w:name w:val="А ОСН ТЕКСТ"/>
    <w:basedOn w:val="a0"/>
    <w:link w:val="af0"/>
    <w:rsid w:val="001C0113"/>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1C0113"/>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A453F"/>
    <w:pPr>
      <w:tabs>
        <w:tab w:val="right" w:leader="dot" w:pos="9356"/>
      </w:tabs>
      <w:spacing w:after="0" w:line="240" w:lineRule="auto"/>
      <w:ind w:left="567"/>
    </w:pPr>
    <w:rPr>
      <w:rFonts w:ascii="Times New Roman" w:eastAsia="Calibri" w:hAnsi="Times New Roman" w:cs="Times New Roman"/>
      <w:b/>
      <w:sz w:val="28"/>
      <w:szCs w:val="28"/>
    </w:rPr>
  </w:style>
  <w:style w:type="character" w:customStyle="1" w:styleId="c5">
    <w:name w:val="c5"/>
    <w:rsid w:val="001C0113"/>
  </w:style>
  <w:style w:type="character" w:customStyle="1" w:styleId="c2">
    <w:name w:val="c2"/>
    <w:rsid w:val="001C0113"/>
  </w:style>
  <w:style w:type="character" w:customStyle="1" w:styleId="c1">
    <w:name w:val="c1"/>
    <w:rsid w:val="001C0113"/>
  </w:style>
  <w:style w:type="character" w:styleId="af1">
    <w:name w:val="Hyperlink"/>
    <w:basedOn w:val="a1"/>
    <w:uiPriority w:val="99"/>
    <w:unhideWhenUsed/>
    <w:rsid w:val="001C0113"/>
    <w:rPr>
      <w:color w:val="0000FF"/>
      <w:u w:val="single"/>
    </w:rPr>
  </w:style>
  <w:style w:type="table" w:styleId="af2">
    <w:name w:val="Table Grid"/>
    <w:basedOn w:val="a2"/>
    <w:uiPriority w:val="39"/>
    <w:rsid w:val="001C011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1C0113"/>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1C0113"/>
    <w:rPr>
      <w:rFonts w:ascii="Times New Roman" w:hAnsi="Times New Roman"/>
      <w:sz w:val="28"/>
    </w:rPr>
  </w:style>
  <w:style w:type="paragraph" w:customStyle="1" w:styleId="c41">
    <w:name w:val="c41"/>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1C0113"/>
  </w:style>
  <w:style w:type="character" w:customStyle="1" w:styleId="c0">
    <w:name w:val="c0"/>
    <w:basedOn w:val="a1"/>
    <w:rsid w:val="001C0113"/>
  </w:style>
  <w:style w:type="character" w:customStyle="1" w:styleId="c26">
    <w:name w:val="c26"/>
    <w:basedOn w:val="a1"/>
    <w:rsid w:val="001C0113"/>
  </w:style>
  <w:style w:type="paragraph" w:customStyle="1" w:styleId="32">
    <w:name w:val="Основной текст3"/>
    <w:basedOn w:val="a0"/>
    <w:rsid w:val="001C0113"/>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1C0113"/>
  </w:style>
  <w:style w:type="character" w:customStyle="1" w:styleId="ff4">
    <w:name w:val="ff4"/>
    <w:basedOn w:val="a1"/>
    <w:rsid w:val="001C0113"/>
  </w:style>
  <w:style w:type="table" w:customStyle="1" w:styleId="TableNormal">
    <w:name w:val="Table Normal"/>
    <w:rsid w:val="001C01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1C0113"/>
    <w:pPr>
      <w:numPr>
        <w:numId w:val="5"/>
      </w:numPr>
    </w:pPr>
  </w:style>
  <w:style w:type="paragraph" w:customStyle="1" w:styleId="Default">
    <w:name w:val="Default"/>
    <w:rsid w:val="001C01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1C0113"/>
  </w:style>
  <w:style w:type="paragraph" w:customStyle="1" w:styleId="Osnova">
    <w:name w:val="Osnova"/>
    <w:basedOn w:val="a0"/>
    <w:rsid w:val="001C0113"/>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1C0113"/>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1C0113"/>
    <w:rPr>
      <w:rFonts w:ascii="Times New Roman" w:eastAsia="Times New Roman" w:hAnsi="Times New Roman" w:cs="Arial"/>
      <w:sz w:val="28"/>
      <w:szCs w:val="20"/>
      <w:lang w:eastAsia="ru-RU"/>
    </w:rPr>
  </w:style>
  <w:style w:type="paragraph" w:styleId="af7">
    <w:name w:val="Plain Text"/>
    <w:basedOn w:val="a0"/>
    <w:link w:val="af8"/>
    <w:uiPriority w:val="99"/>
    <w:rsid w:val="001C0113"/>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1C0113"/>
    <w:rPr>
      <w:rFonts w:ascii="Courier New" w:eastAsia="Times New Roman" w:hAnsi="Courier New" w:cs="Courier New"/>
      <w:sz w:val="20"/>
      <w:szCs w:val="20"/>
      <w:lang w:eastAsia="ru-RU"/>
    </w:rPr>
  </w:style>
  <w:style w:type="paragraph" w:customStyle="1" w:styleId="paragraph">
    <w:name w:val="paragraph"/>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1C0113"/>
  </w:style>
  <w:style w:type="character" w:customStyle="1" w:styleId="eop">
    <w:name w:val="eop"/>
    <w:basedOn w:val="a1"/>
    <w:rsid w:val="001C0113"/>
  </w:style>
  <w:style w:type="character" w:customStyle="1" w:styleId="spellingerror">
    <w:name w:val="spellingerror"/>
    <w:basedOn w:val="a1"/>
    <w:rsid w:val="001C0113"/>
  </w:style>
  <w:style w:type="character" w:customStyle="1" w:styleId="contextualspellingandgrammarerror">
    <w:name w:val="contextualspellingandgrammarerror"/>
    <w:basedOn w:val="a1"/>
    <w:rsid w:val="001C0113"/>
  </w:style>
  <w:style w:type="paragraph" w:styleId="af9">
    <w:name w:val="No Spacing"/>
    <w:aliases w:val="основа"/>
    <w:uiPriority w:val="1"/>
    <w:qFormat/>
    <w:rsid w:val="001C0113"/>
    <w:pPr>
      <w:spacing w:after="0" w:line="240" w:lineRule="auto"/>
    </w:pPr>
    <w:rPr>
      <w:rFonts w:eastAsiaTheme="minorEastAsia"/>
      <w:lang w:eastAsia="ru-RU"/>
    </w:rPr>
  </w:style>
  <w:style w:type="paragraph" w:styleId="afa">
    <w:name w:val="Balloon Text"/>
    <w:basedOn w:val="a0"/>
    <w:link w:val="afb"/>
    <w:uiPriority w:val="99"/>
    <w:semiHidden/>
    <w:unhideWhenUsed/>
    <w:rsid w:val="001C0113"/>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1C0113"/>
    <w:rPr>
      <w:rFonts w:ascii="Times New Roman" w:eastAsia="Calibri" w:hAnsi="Times New Roman" w:cs="Times New Roman"/>
      <w:sz w:val="18"/>
      <w:szCs w:val="18"/>
    </w:rPr>
  </w:style>
  <w:style w:type="paragraph" w:styleId="afc">
    <w:name w:val="annotation text"/>
    <w:basedOn w:val="a0"/>
    <w:link w:val="afd"/>
    <w:uiPriority w:val="99"/>
    <w:rsid w:val="001C011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1C0113"/>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C011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1C0113"/>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1C011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C0113"/>
    <w:rPr>
      <w:rFonts w:ascii="Arial" w:eastAsia="SimSun" w:hAnsi="Arial" w:cs="Mangal"/>
      <w:kern w:val="3"/>
      <w:sz w:val="24"/>
      <w:szCs w:val="24"/>
      <w:lang w:eastAsia="zh-CN" w:bidi="hi-IN"/>
    </w:rPr>
  </w:style>
  <w:style w:type="paragraph" w:customStyle="1" w:styleId="18TexstSPISOK1">
    <w:name w:val="18TexstSPISOK_1"/>
    <w:aliases w:val="1"/>
    <w:basedOn w:val="a0"/>
    <w:rsid w:val="001C0113"/>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1C0113"/>
    <w:rPr>
      <w:rFonts w:ascii="Times New Roman" w:eastAsia="Times New Roman"/>
      <w:i/>
      <w:sz w:val="28"/>
    </w:rPr>
  </w:style>
  <w:style w:type="paragraph" w:customStyle="1" w:styleId="ParaAttribute38">
    <w:name w:val="ParaAttribute38"/>
    <w:rsid w:val="001C0113"/>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C0113"/>
    <w:rPr>
      <w:rFonts w:ascii="Times New Roman" w:eastAsia="Times New Roman"/>
      <w:i/>
      <w:sz w:val="28"/>
      <w:u w:val="single"/>
    </w:rPr>
  </w:style>
  <w:style w:type="character" w:customStyle="1" w:styleId="CharAttribute502">
    <w:name w:val="CharAttribute502"/>
    <w:rsid w:val="001C0113"/>
    <w:rPr>
      <w:rFonts w:ascii="Times New Roman" w:eastAsia="Times New Roman"/>
      <w:i/>
      <w:sz w:val="28"/>
    </w:rPr>
  </w:style>
  <w:style w:type="character" w:customStyle="1" w:styleId="CharAttribute3">
    <w:name w:val="CharAttribute3"/>
    <w:rsid w:val="001C0113"/>
    <w:rPr>
      <w:rFonts w:ascii="Times New Roman" w:eastAsia="Batang" w:hAnsi="Batang"/>
      <w:sz w:val="28"/>
    </w:rPr>
  </w:style>
  <w:style w:type="character" w:customStyle="1" w:styleId="CharAttribute0">
    <w:name w:val="CharAttribute0"/>
    <w:rsid w:val="001C0113"/>
    <w:rPr>
      <w:rFonts w:ascii="Times New Roman" w:eastAsia="Times New Roman" w:hAnsi="Times New Roman"/>
      <w:sz w:val="28"/>
    </w:rPr>
  </w:style>
  <w:style w:type="paragraph" w:customStyle="1" w:styleId="ParaAttribute16">
    <w:name w:val="ParaAttribute16"/>
    <w:uiPriority w:val="99"/>
    <w:rsid w:val="001C0113"/>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1C0113"/>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1C0113"/>
    <w:rPr>
      <w:shd w:val="clear" w:color="auto" w:fill="FFFFFF"/>
    </w:rPr>
  </w:style>
  <w:style w:type="paragraph" w:customStyle="1" w:styleId="68">
    <w:name w:val="Основной текст68"/>
    <w:basedOn w:val="a0"/>
    <w:link w:val="afe"/>
    <w:rsid w:val="001C0113"/>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1C0113"/>
    <w:rPr>
      <w:rFonts w:ascii="Times New Roman" w:hAnsi="Times New Roman" w:cs="Times New Roman"/>
      <w:sz w:val="22"/>
      <w:szCs w:val="22"/>
    </w:rPr>
  </w:style>
  <w:style w:type="paragraph" w:customStyle="1" w:styleId="Style17">
    <w:name w:val="Style17"/>
    <w:basedOn w:val="a0"/>
    <w:uiPriority w:val="99"/>
    <w:rsid w:val="001C0113"/>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1C0113"/>
    <w:rPr>
      <w:rFonts w:ascii="Times New Roman" w:hAnsi="Times New Roman" w:cs="Times New Roman"/>
      <w:b/>
      <w:bCs/>
      <w:sz w:val="22"/>
      <w:szCs w:val="22"/>
    </w:rPr>
  </w:style>
  <w:style w:type="character" w:customStyle="1" w:styleId="c11">
    <w:name w:val="c11"/>
    <w:basedOn w:val="a1"/>
    <w:rsid w:val="001C0113"/>
  </w:style>
  <w:style w:type="character" w:customStyle="1" w:styleId="c3">
    <w:name w:val="c3"/>
    <w:basedOn w:val="a1"/>
    <w:rsid w:val="001C0113"/>
  </w:style>
  <w:style w:type="paragraph" w:styleId="aff">
    <w:name w:val="footer"/>
    <w:basedOn w:val="a0"/>
    <w:link w:val="aff0"/>
    <w:uiPriority w:val="99"/>
    <w:unhideWhenUsed/>
    <w:rsid w:val="001C0113"/>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1C0113"/>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1C0113"/>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1C0113"/>
  </w:style>
  <w:style w:type="character" w:styleId="aff1">
    <w:name w:val="page number"/>
    <w:basedOn w:val="a1"/>
    <w:uiPriority w:val="99"/>
    <w:semiHidden/>
    <w:unhideWhenUsed/>
    <w:rsid w:val="001C0113"/>
  </w:style>
  <w:style w:type="character" w:styleId="aff2">
    <w:name w:val="annotation reference"/>
    <w:basedOn w:val="a1"/>
    <w:uiPriority w:val="99"/>
    <w:semiHidden/>
    <w:unhideWhenUsed/>
    <w:rsid w:val="001C0113"/>
    <w:rPr>
      <w:sz w:val="16"/>
      <w:szCs w:val="16"/>
    </w:rPr>
  </w:style>
  <w:style w:type="paragraph" w:styleId="aff3">
    <w:name w:val="annotation subject"/>
    <w:basedOn w:val="afc"/>
    <w:next w:val="afc"/>
    <w:link w:val="aff4"/>
    <w:uiPriority w:val="99"/>
    <w:semiHidden/>
    <w:unhideWhenUsed/>
    <w:rsid w:val="001C0113"/>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1C0113"/>
    <w:rPr>
      <w:rFonts w:ascii="Times New Roman" w:eastAsiaTheme="minorEastAsia" w:hAnsi="Times New Roman" w:cs="Times New Roman"/>
      <w:b/>
      <w:bCs/>
      <w:sz w:val="20"/>
      <w:szCs w:val="20"/>
      <w:lang w:eastAsia="ru-RU"/>
    </w:rPr>
  </w:style>
  <w:style w:type="paragraph" w:styleId="aff5">
    <w:name w:val="Revision"/>
    <w:hidden/>
    <w:uiPriority w:val="99"/>
    <w:semiHidden/>
    <w:rsid w:val="001C0113"/>
    <w:pPr>
      <w:spacing w:after="0" w:line="240" w:lineRule="auto"/>
    </w:pPr>
    <w:rPr>
      <w:rFonts w:eastAsiaTheme="minorEastAsia"/>
      <w:lang w:eastAsia="ru-RU"/>
    </w:rPr>
  </w:style>
  <w:style w:type="character" w:styleId="aff6">
    <w:name w:val="Strong"/>
    <w:basedOn w:val="a1"/>
    <w:uiPriority w:val="22"/>
    <w:qFormat/>
    <w:rsid w:val="001C0113"/>
    <w:rPr>
      <w:b/>
      <w:bCs/>
    </w:rPr>
  </w:style>
  <w:style w:type="paragraph" w:styleId="aff7">
    <w:name w:val="TOC Heading"/>
    <w:basedOn w:val="1"/>
    <w:next w:val="a0"/>
    <w:uiPriority w:val="39"/>
    <w:unhideWhenUsed/>
    <w:qFormat/>
    <w:rsid w:val="001C0113"/>
    <w:pPr>
      <w:spacing w:before="240" w:after="0"/>
      <w:outlineLvl w:val="9"/>
    </w:pPr>
    <w:rPr>
      <w:color w:val="222A35" w:themeColor="text2" w:themeShade="80"/>
      <w:sz w:val="32"/>
      <w:lang w:eastAsia="ru-RU"/>
    </w:rPr>
  </w:style>
  <w:style w:type="paragraph" w:customStyle="1" w:styleId="list-dash">
    <w:name w:val="list-dash"/>
    <w:basedOn w:val="a0"/>
    <w:next w:val="a0"/>
    <w:uiPriority w:val="99"/>
    <w:rsid w:val="001C0113"/>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1C0113"/>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next w:val="NoParagraphStyle"/>
    <w:uiPriority w:val="99"/>
    <w:rsid w:val="001C0113"/>
    <w:pPr>
      <w:spacing w:line="240" w:lineRule="atLeast"/>
      <w:ind w:firstLine="227"/>
      <w:jc w:val="both"/>
    </w:pPr>
    <w:rPr>
      <w:rFonts w:ascii="SchoolBookSanPin" w:hAnsi="SchoolBookSanPin" w:cs="SchoolBookSanPin"/>
      <w:sz w:val="20"/>
      <w:szCs w:val="20"/>
      <w:lang w:val="ru-RU"/>
    </w:rPr>
  </w:style>
  <w:style w:type="paragraph" w:customStyle="1" w:styleId="h3">
    <w:name w:val="h3"/>
    <w:basedOn w:val="a0"/>
    <w:uiPriority w:val="99"/>
    <w:rsid w:val="001C0113"/>
    <w:pPr>
      <w:keepNext/>
      <w:widowControl w:val="0"/>
      <w:suppressAutoHyphens/>
      <w:autoSpaceDE w:val="0"/>
      <w:autoSpaceDN w:val="0"/>
      <w:adjustRightInd w:val="0"/>
      <w:spacing w:before="240" w:after="0" w:line="240" w:lineRule="atLeast"/>
      <w:textAlignment w:val="center"/>
    </w:pPr>
    <w:rPr>
      <w:rFonts w:ascii="OfficinaSansExtraBoldITC-Reg" w:eastAsiaTheme="minorEastAsia" w:hAnsi="OfficinaSansExtraBoldITC-Reg" w:cs="OfficinaSansExtraBoldITC-Reg"/>
      <w:b/>
      <w:bCs/>
      <w:color w:val="000000"/>
      <w:position w:val="6"/>
      <w:sz w:val="28"/>
      <w:lang w:eastAsia="ru-RU"/>
    </w:rPr>
  </w:style>
  <w:style w:type="paragraph" w:customStyle="1" w:styleId="h3-first">
    <w:name w:val="h3-first"/>
    <w:basedOn w:val="h3"/>
    <w:uiPriority w:val="99"/>
    <w:rsid w:val="001C0113"/>
    <w:pPr>
      <w:spacing w:before="120"/>
    </w:pPr>
    <w:rPr>
      <w:sz w:val="20"/>
      <w:szCs w:val="20"/>
    </w:rPr>
  </w:style>
  <w:style w:type="paragraph" w:customStyle="1" w:styleId="table-head">
    <w:name w:val="table-head"/>
    <w:basedOn w:val="NoParagraphStyle"/>
    <w:next w:val="NoParagraphStyle"/>
    <w:uiPriority w:val="99"/>
    <w:rsid w:val="001C011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1C0113"/>
    <w:pPr>
      <w:spacing w:after="100" w:line="200" w:lineRule="atLeast"/>
      <w:jc w:val="center"/>
    </w:pPr>
    <w:rPr>
      <w:rFonts w:ascii="SchoolBookSanPin" w:hAnsi="SchoolBookSanPin" w:cs="SchoolBookSanPin"/>
      <w:sz w:val="18"/>
      <w:szCs w:val="18"/>
      <w:lang w:val="ru-RU"/>
    </w:rPr>
  </w:style>
  <w:style w:type="paragraph" w:customStyle="1" w:styleId="table-bodyBold">
    <w:name w:val="table-body_Bold"/>
    <w:basedOn w:val="NoParagraphStyle"/>
    <w:next w:val="NoParagraphStyle"/>
    <w:uiPriority w:val="99"/>
    <w:rsid w:val="001C011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1C0113"/>
    <w:pPr>
      <w:spacing w:line="200" w:lineRule="atLeast"/>
    </w:pPr>
    <w:rPr>
      <w:rFonts w:ascii="SchoolBookSanPin" w:hAnsi="SchoolBookSanPin" w:cs="SchoolBookSanPin"/>
      <w:sz w:val="18"/>
      <w:szCs w:val="18"/>
      <w:lang w:val="ru-RU"/>
    </w:rPr>
  </w:style>
  <w:style w:type="paragraph" w:customStyle="1" w:styleId="table-list-bullet">
    <w:name w:val="table-list-bullet"/>
    <w:basedOn w:val="NoParagraphStyle"/>
    <w:next w:val="NoParagraphStyle"/>
    <w:uiPriority w:val="99"/>
    <w:rsid w:val="001C0113"/>
    <w:pPr>
      <w:spacing w:line="200" w:lineRule="atLeast"/>
      <w:ind w:left="142" w:hanging="142"/>
    </w:pPr>
    <w:rPr>
      <w:rFonts w:ascii="SchoolBookSanPin" w:hAnsi="SchoolBookSanPin" w:cs="SchoolBookSanPin"/>
      <w:sz w:val="18"/>
      <w:szCs w:val="18"/>
      <w:lang w:val="ru-RU"/>
    </w:rPr>
  </w:style>
  <w:style w:type="character" w:customStyle="1" w:styleId="Bold">
    <w:name w:val="Bold"/>
    <w:uiPriority w:val="99"/>
    <w:rsid w:val="001C0113"/>
    <w:rPr>
      <w:b/>
    </w:rPr>
  </w:style>
  <w:style w:type="character" w:customStyle="1" w:styleId="SymbolPS">
    <w:name w:val="Symbol PS"/>
    <w:uiPriority w:val="99"/>
    <w:rsid w:val="001C0113"/>
    <w:rPr>
      <w:rFonts w:ascii="SymbolPS" w:hAnsi="SymbolPS"/>
    </w:rPr>
  </w:style>
  <w:style w:type="paragraph" w:customStyle="1" w:styleId="footnote">
    <w:name w:val="footnote"/>
    <w:basedOn w:val="NoParagraphStyle"/>
    <w:next w:val="NoParagraphStyle"/>
    <w:uiPriority w:val="99"/>
    <w:rsid w:val="001C0113"/>
    <w:pPr>
      <w:spacing w:line="200" w:lineRule="atLeast"/>
      <w:ind w:left="227" w:hanging="227"/>
      <w:jc w:val="both"/>
    </w:pPr>
    <w:rPr>
      <w:rFonts w:ascii="SchoolBookSanPin" w:hAnsi="SchoolBookSanPin" w:cs="SchoolBookSanPin"/>
      <w:sz w:val="18"/>
      <w:szCs w:val="18"/>
      <w:lang w:val="ru-RU"/>
    </w:rPr>
  </w:style>
  <w:style w:type="paragraph" w:customStyle="1" w:styleId="h5">
    <w:name w:val="h5"/>
    <w:basedOn w:val="a0"/>
    <w:next w:val="a0"/>
    <w:uiPriority w:val="99"/>
    <w:rsid w:val="001C0113"/>
    <w:pPr>
      <w:keepNext/>
      <w:widowControl w:val="0"/>
      <w:autoSpaceDE w:val="0"/>
      <w:autoSpaceDN w:val="0"/>
      <w:adjustRightInd w:val="0"/>
      <w:spacing w:after="0" w:line="240" w:lineRule="atLeast"/>
      <w:ind w:firstLine="227"/>
      <w:jc w:val="both"/>
    </w:pPr>
    <w:rPr>
      <w:rFonts w:ascii="SchoolBookSanPin-BoldItalic" w:eastAsiaTheme="minorEastAsia" w:hAnsi="SchoolBookSanPin-BoldItalic" w:cs="SchoolBookSanPin-BoldItalic"/>
      <w:b/>
      <w:bCs/>
      <w:i/>
      <w:iCs/>
      <w:color w:val="000000"/>
      <w:sz w:val="20"/>
      <w:szCs w:val="20"/>
      <w:lang w:eastAsia="ru-RU"/>
    </w:rPr>
  </w:style>
  <w:style w:type="paragraph" w:customStyle="1" w:styleId="list-numnew">
    <w:name w:val="list-num_new"/>
    <w:basedOn w:val="a0"/>
    <w:next w:val="a0"/>
    <w:uiPriority w:val="99"/>
    <w:rsid w:val="001C0113"/>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1C0113"/>
    <w:rPr>
      <w:vertAlign w:val="superscript"/>
    </w:rPr>
  </w:style>
  <w:style w:type="paragraph" w:customStyle="1" w:styleId="body20">
    <w:name w:val="body_2/0"/>
    <w:basedOn w:val="a0"/>
    <w:next w:val="a0"/>
    <w:uiPriority w:val="99"/>
    <w:rsid w:val="001C0113"/>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1C0113"/>
    <w:pPr>
      <w:widowControl w:val="0"/>
      <w:autoSpaceDE w:val="0"/>
      <w:autoSpaceDN w:val="0"/>
      <w:adjustRightInd w:val="0"/>
      <w:spacing w:after="0" w:line="240" w:lineRule="atLeast"/>
      <w:ind w:left="227" w:hanging="142"/>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1C0113"/>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f8">
    <w:name w:val="endnote text"/>
    <w:basedOn w:val="a0"/>
    <w:link w:val="aff9"/>
    <w:uiPriority w:val="99"/>
    <w:semiHidden/>
    <w:unhideWhenUsed/>
    <w:rsid w:val="001C0113"/>
    <w:pPr>
      <w:spacing w:after="0" w:line="240" w:lineRule="auto"/>
    </w:pPr>
    <w:rPr>
      <w:rFonts w:ascii="Times New Roman" w:eastAsiaTheme="minorEastAsia" w:hAnsi="Times New Roman"/>
      <w:sz w:val="20"/>
      <w:szCs w:val="20"/>
      <w:lang w:eastAsia="ru-RU"/>
    </w:rPr>
  </w:style>
  <w:style w:type="character" w:customStyle="1" w:styleId="aff9">
    <w:name w:val="Текст концевой сноски Знак"/>
    <w:basedOn w:val="a1"/>
    <w:link w:val="aff8"/>
    <w:uiPriority w:val="99"/>
    <w:semiHidden/>
    <w:rsid w:val="001C0113"/>
    <w:rPr>
      <w:rFonts w:ascii="Times New Roman" w:eastAsiaTheme="minorEastAsia" w:hAnsi="Times New Roman"/>
      <w:sz w:val="20"/>
      <w:szCs w:val="20"/>
      <w:lang w:eastAsia="ru-RU"/>
    </w:rPr>
  </w:style>
  <w:style w:type="character" w:styleId="affa">
    <w:name w:val="endnote reference"/>
    <w:basedOn w:val="a1"/>
    <w:uiPriority w:val="99"/>
    <w:semiHidden/>
    <w:unhideWhenUsed/>
    <w:rsid w:val="001C0113"/>
    <w:rPr>
      <w:vertAlign w:val="superscript"/>
    </w:rPr>
  </w:style>
  <w:style w:type="paragraph" w:styleId="14">
    <w:name w:val="toc 1"/>
    <w:basedOn w:val="a0"/>
    <w:next w:val="a0"/>
    <w:autoRedefine/>
    <w:uiPriority w:val="39"/>
    <w:unhideWhenUsed/>
    <w:rsid w:val="00711EFC"/>
    <w:pPr>
      <w:tabs>
        <w:tab w:val="right" w:leader="dot" w:pos="9638"/>
      </w:tabs>
      <w:spacing w:before="240" w:after="60" w:line="240" w:lineRule="auto"/>
    </w:pPr>
    <w:rPr>
      <w:rFonts w:ascii="Times New Roman" w:eastAsiaTheme="minorEastAsia" w:hAnsi="Times New Roman" w:cs="Times New Roman"/>
      <w:noProof/>
      <w:sz w:val="28"/>
      <w:lang w:eastAsia="ru-RU"/>
    </w:rPr>
  </w:style>
  <w:style w:type="paragraph" w:styleId="23">
    <w:name w:val="toc 2"/>
    <w:basedOn w:val="a0"/>
    <w:next w:val="a0"/>
    <w:autoRedefine/>
    <w:uiPriority w:val="39"/>
    <w:unhideWhenUsed/>
    <w:rsid w:val="001C0113"/>
    <w:pPr>
      <w:tabs>
        <w:tab w:val="right" w:leader="dot" w:pos="9345"/>
      </w:tabs>
      <w:spacing w:before="120" w:after="0"/>
      <w:ind w:left="567"/>
    </w:pPr>
    <w:rPr>
      <w:rFonts w:eastAsiaTheme="minorEastAsia" w:cs="Times New Roman"/>
      <w:lang w:eastAsia="ru-RU"/>
    </w:rPr>
  </w:style>
  <w:style w:type="paragraph" w:styleId="affb">
    <w:name w:val="Subtitle"/>
    <w:basedOn w:val="a0"/>
    <w:next w:val="a0"/>
    <w:link w:val="affc"/>
    <w:uiPriority w:val="11"/>
    <w:qFormat/>
    <w:rsid w:val="001C0113"/>
    <w:pPr>
      <w:numPr>
        <w:ilvl w:val="1"/>
      </w:numPr>
    </w:pPr>
    <w:rPr>
      <w:rFonts w:eastAsiaTheme="minorEastAsia"/>
      <w:color w:val="5A5A5A" w:themeColor="text1" w:themeTint="A5"/>
      <w:spacing w:val="15"/>
      <w:lang w:eastAsia="ru-RU"/>
    </w:rPr>
  </w:style>
  <w:style w:type="character" w:customStyle="1" w:styleId="affc">
    <w:name w:val="Подзаголовок Знак"/>
    <w:basedOn w:val="a1"/>
    <w:link w:val="affb"/>
    <w:uiPriority w:val="11"/>
    <w:rsid w:val="001C0113"/>
    <w:rPr>
      <w:rFonts w:eastAsiaTheme="minorEastAsia"/>
      <w:color w:val="5A5A5A" w:themeColor="text1" w:themeTint="A5"/>
      <w:spacing w:val="15"/>
      <w:lang w:eastAsia="ru-RU"/>
    </w:rPr>
  </w:style>
  <w:style w:type="paragraph" w:styleId="41">
    <w:name w:val="toc 4"/>
    <w:basedOn w:val="a0"/>
    <w:next w:val="a0"/>
    <w:autoRedefine/>
    <w:uiPriority w:val="39"/>
    <w:unhideWhenUsed/>
    <w:rsid w:val="00711EFC"/>
    <w:pPr>
      <w:tabs>
        <w:tab w:val="right" w:leader="dot" w:pos="9628"/>
      </w:tabs>
      <w:spacing w:after="0" w:line="240" w:lineRule="auto"/>
      <w:ind w:left="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
    <w:qFormat/>
    <w:rsid w:val="001C0113"/>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0"/>
    <w:next w:val="a0"/>
    <w:link w:val="20"/>
    <w:uiPriority w:val="99"/>
    <w:unhideWhenUsed/>
    <w:qFormat/>
    <w:rsid w:val="001C0113"/>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0"/>
    <w:next w:val="a0"/>
    <w:link w:val="30"/>
    <w:uiPriority w:val="9"/>
    <w:unhideWhenUsed/>
    <w:qFormat/>
    <w:rsid w:val="001C0113"/>
    <w:pPr>
      <w:keepNext/>
      <w:keepLines/>
      <w:spacing w:before="40" w:after="0"/>
      <w:outlineLvl w:val="2"/>
    </w:pPr>
    <w:rPr>
      <w:rFonts w:ascii="Times New Roman" w:eastAsiaTheme="majorEastAsia" w:hAnsi="Times New Roman" w:cstheme="majorBidi"/>
      <w:sz w:val="28"/>
      <w:szCs w:val="24"/>
    </w:rPr>
  </w:style>
  <w:style w:type="paragraph" w:styleId="4">
    <w:name w:val="heading 4"/>
    <w:basedOn w:val="a0"/>
    <w:next w:val="a0"/>
    <w:link w:val="40"/>
    <w:uiPriority w:val="9"/>
    <w:unhideWhenUsed/>
    <w:qFormat/>
    <w:rsid w:val="001C0113"/>
    <w:pPr>
      <w:keepNext/>
      <w:keepLines/>
      <w:spacing w:before="40" w:after="0"/>
      <w:outlineLvl w:val="3"/>
    </w:pPr>
    <w:rPr>
      <w:rFonts w:ascii="Times New Roman" w:eastAsiaTheme="majorEastAsia" w:hAnsi="Times New Roman" w:cstheme="majorBidi"/>
      <w:i/>
      <w:iCs/>
      <w:color w:val="000000" w:themeColor="text1"/>
      <w:sz w:val="28"/>
      <w:lang w:eastAsia="ru-RU"/>
    </w:rPr>
  </w:style>
  <w:style w:type="paragraph" w:styleId="50">
    <w:name w:val="heading 5"/>
    <w:basedOn w:val="a0"/>
    <w:next w:val="a0"/>
    <w:link w:val="51"/>
    <w:uiPriority w:val="9"/>
    <w:unhideWhenUsed/>
    <w:qFormat/>
    <w:rsid w:val="001C0113"/>
    <w:pPr>
      <w:keepNext/>
      <w:keepLines/>
      <w:spacing w:before="40" w:after="0"/>
      <w:outlineLvl w:val="4"/>
    </w:pPr>
    <w:rPr>
      <w:rFonts w:ascii="Times New Roman" w:eastAsiaTheme="majorEastAsia" w:hAnsi="Times New Roman" w:cstheme="majorBidi"/>
      <w:b/>
      <w:sz w:val="24"/>
      <w:lang w:eastAsia="ru-RU"/>
    </w:rPr>
  </w:style>
  <w:style w:type="paragraph" w:styleId="6">
    <w:name w:val="heading 6"/>
    <w:basedOn w:val="a0"/>
    <w:next w:val="a0"/>
    <w:link w:val="60"/>
    <w:uiPriority w:val="9"/>
    <w:unhideWhenUsed/>
    <w:qFormat/>
    <w:rsid w:val="001C0113"/>
    <w:pPr>
      <w:keepNext/>
      <w:keepLines/>
      <w:spacing w:before="40" w:after="0"/>
      <w:outlineLvl w:val="5"/>
    </w:pPr>
    <w:rPr>
      <w:rFonts w:asciiTheme="majorHAnsi" w:eastAsiaTheme="majorEastAsia" w:hAnsiTheme="majorHAnsi" w:cstheme="majorBidi"/>
      <w:color w:val="1F4D78" w:themeColor="accent1" w:themeShade="7F"/>
      <w:sz w:val="28"/>
      <w:lang w:eastAsia="ru-RU"/>
    </w:rPr>
  </w:style>
  <w:style w:type="paragraph" w:styleId="7">
    <w:name w:val="heading 7"/>
    <w:basedOn w:val="a0"/>
    <w:next w:val="a0"/>
    <w:link w:val="70"/>
    <w:uiPriority w:val="9"/>
    <w:unhideWhenUsed/>
    <w:qFormat/>
    <w:rsid w:val="001C0113"/>
    <w:pPr>
      <w:keepNext/>
      <w:keepLines/>
      <w:spacing w:before="40" w:after="0"/>
      <w:outlineLvl w:val="6"/>
    </w:pPr>
    <w:rPr>
      <w:rFonts w:asciiTheme="majorHAnsi" w:eastAsiaTheme="majorEastAsia" w:hAnsiTheme="majorHAnsi" w:cstheme="majorBidi"/>
      <w:i/>
      <w:iCs/>
      <w:color w:val="1F4D78" w:themeColor="accent1" w:themeShade="7F"/>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iPriority w:val="99"/>
    <w:rsid w:val="00E644A4"/>
    <w:rPr>
      <w:vertAlign w:val="superscript"/>
    </w:rPr>
  </w:style>
  <w:style w:type="paragraph" w:styleId="a5">
    <w:name w:val="footnote text"/>
    <w:basedOn w:val="a0"/>
    <w:link w:val="a6"/>
    <w:uiPriority w:val="99"/>
    <w:rsid w:val="00E644A4"/>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1"/>
    <w:link w:val="a5"/>
    <w:uiPriority w:val="99"/>
    <w:rsid w:val="00E644A4"/>
    <w:rPr>
      <w:rFonts w:ascii="Times New Roman" w:eastAsia="Times New Roman" w:hAnsi="Times New Roman" w:cs="Times New Roman"/>
      <w:sz w:val="20"/>
      <w:szCs w:val="20"/>
      <w:lang w:eastAsia="ru-RU"/>
    </w:rPr>
  </w:style>
  <w:style w:type="character" w:customStyle="1" w:styleId="10">
    <w:name w:val="Заголовок 1 Знак"/>
    <w:basedOn w:val="a1"/>
    <w:link w:val="1"/>
    <w:uiPriority w:val="9"/>
    <w:rsid w:val="001C0113"/>
    <w:rPr>
      <w:rFonts w:ascii="Times New Roman" w:eastAsiaTheme="majorEastAsia" w:hAnsi="Times New Roman" w:cstheme="majorBidi"/>
      <w:sz w:val="28"/>
      <w:szCs w:val="32"/>
    </w:rPr>
  </w:style>
  <w:style w:type="character" w:customStyle="1" w:styleId="20">
    <w:name w:val="Заголовок 2 Знак"/>
    <w:basedOn w:val="a1"/>
    <w:link w:val="2"/>
    <w:uiPriority w:val="99"/>
    <w:rsid w:val="001C0113"/>
    <w:rPr>
      <w:rFonts w:ascii="Times New Roman" w:eastAsiaTheme="majorEastAsia" w:hAnsi="Times New Roman" w:cstheme="majorBidi"/>
      <w:b/>
      <w:sz w:val="28"/>
      <w:szCs w:val="26"/>
    </w:rPr>
  </w:style>
  <w:style w:type="character" w:customStyle="1" w:styleId="30">
    <w:name w:val="Заголовок 3 Знак"/>
    <w:basedOn w:val="a1"/>
    <w:link w:val="3"/>
    <w:uiPriority w:val="9"/>
    <w:rsid w:val="001C0113"/>
    <w:rPr>
      <w:rFonts w:ascii="Times New Roman" w:eastAsiaTheme="majorEastAsia" w:hAnsi="Times New Roman" w:cstheme="majorBidi"/>
      <w:sz w:val="28"/>
      <w:szCs w:val="24"/>
    </w:rPr>
  </w:style>
  <w:style w:type="character" w:customStyle="1" w:styleId="40">
    <w:name w:val="Заголовок 4 Знак"/>
    <w:basedOn w:val="a1"/>
    <w:link w:val="4"/>
    <w:uiPriority w:val="9"/>
    <w:rsid w:val="001C0113"/>
    <w:rPr>
      <w:rFonts w:ascii="Times New Roman" w:eastAsiaTheme="majorEastAsia" w:hAnsi="Times New Roman" w:cstheme="majorBidi"/>
      <w:i/>
      <w:iCs/>
      <w:color w:val="000000" w:themeColor="text1"/>
      <w:sz w:val="28"/>
      <w:lang w:eastAsia="ru-RU"/>
    </w:rPr>
  </w:style>
  <w:style w:type="character" w:customStyle="1" w:styleId="51">
    <w:name w:val="Заголовок 5 Знак"/>
    <w:basedOn w:val="a1"/>
    <w:link w:val="50"/>
    <w:uiPriority w:val="9"/>
    <w:rsid w:val="001C0113"/>
    <w:rPr>
      <w:rFonts w:ascii="Times New Roman" w:eastAsiaTheme="majorEastAsia" w:hAnsi="Times New Roman" w:cstheme="majorBidi"/>
      <w:b/>
      <w:sz w:val="24"/>
      <w:lang w:eastAsia="ru-RU"/>
    </w:rPr>
  </w:style>
  <w:style w:type="character" w:customStyle="1" w:styleId="60">
    <w:name w:val="Заголовок 6 Знак"/>
    <w:basedOn w:val="a1"/>
    <w:link w:val="6"/>
    <w:uiPriority w:val="9"/>
    <w:rsid w:val="001C0113"/>
    <w:rPr>
      <w:rFonts w:asciiTheme="majorHAnsi" w:eastAsiaTheme="majorEastAsia" w:hAnsiTheme="majorHAnsi" w:cstheme="majorBidi"/>
      <w:color w:val="1F4D78" w:themeColor="accent1" w:themeShade="7F"/>
      <w:sz w:val="28"/>
      <w:lang w:eastAsia="ru-RU"/>
    </w:rPr>
  </w:style>
  <w:style w:type="character" w:customStyle="1" w:styleId="70">
    <w:name w:val="Заголовок 7 Знак"/>
    <w:basedOn w:val="a1"/>
    <w:link w:val="7"/>
    <w:uiPriority w:val="9"/>
    <w:rsid w:val="001C0113"/>
    <w:rPr>
      <w:rFonts w:asciiTheme="majorHAnsi" w:eastAsiaTheme="majorEastAsia" w:hAnsiTheme="majorHAnsi" w:cstheme="majorBidi"/>
      <w:i/>
      <w:iCs/>
      <w:color w:val="1F4D78" w:themeColor="accent1" w:themeShade="7F"/>
      <w:sz w:val="28"/>
      <w:lang w:eastAsia="ru-RU"/>
    </w:rPr>
  </w:style>
  <w:style w:type="numbering" w:customStyle="1" w:styleId="11">
    <w:name w:val="Нет списка1"/>
    <w:next w:val="a3"/>
    <w:uiPriority w:val="99"/>
    <w:semiHidden/>
    <w:unhideWhenUsed/>
    <w:rsid w:val="001C0113"/>
  </w:style>
  <w:style w:type="paragraph" w:styleId="a7">
    <w:name w:val="List Paragraph"/>
    <w:basedOn w:val="a0"/>
    <w:link w:val="a8"/>
    <w:uiPriority w:val="34"/>
    <w:qFormat/>
    <w:rsid w:val="001C0113"/>
    <w:pPr>
      <w:ind w:left="720"/>
      <w:contextualSpacing/>
    </w:pPr>
    <w:rPr>
      <w:rFonts w:ascii="Times New Roman" w:hAnsi="Times New Roman"/>
      <w:sz w:val="28"/>
    </w:rPr>
  </w:style>
  <w:style w:type="character" w:customStyle="1" w:styleId="a8">
    <w:name w:val="Абзац списка Знак"/>
    <w:link w:val="a7"/>
    <w:uiPriority w:val="34"/>
    <w:qFormat/>
    <w:rsid w:val="001C0113"/>
    <w:rPr>
      <w:rFonts w:ascii="Times New Roman" w:hAnsi="Times New Roman"/>
      <w:sz w:val="28"/>
    </w:rPr>
  </w:style>
  <w:style w:type="character" w:customStyle="1" w:styleId="ListParagraphChar">
    <w:name w:val="List Paragraph Char"/>
    <w:link w:val="12"/>
    <w:locked/>
    <w:rsid w:val="001C0113"/>
    <w:rPr>
      <w:rFonts w:ascii="Calibri" w:hAnsi="Calibri"/>
    </w:rPr>
  </w:style>
  <w:style w:type="paragraph" w:customStyle="1" w:styleId="12">
    <w:name w:val="Абзац списка1"/>
    <w:basedOn w:val="a0"/>
    <w:link w:val="ListParagraphChar"/>
    <w:rsid w:val="001C0113"/>
    <w:pPr>
      <w:spacing w:after="200" w:line="276" w:lineRule="auto"/>
      <w:ind w:left="720"/>
    </w:pPr>
    <w:rPr>
      <w:rFonts w:ascii="Calibri" w:hAnsi="Calibri"/>
    </w:rPr>
  </w:style>
  <w:style w:type="paragraph" w:customStyle="1" w:styleId="21">
    <w:name w:val="Абзац списка21"/>
    <w:basedOn w:val="a0"/>
    <w:uiPriority w:val="99"/>
    <w:qFormat/>
    <w:rsid w:val="001C0113"/>
    <w:pPr>
      <w:spacing w:after="200" w:line="276" w:lineRule="auto"/>
      <w:ind w:left="720"/>
      <w:contextualSpacing/>
    </w:pPr>
    <w:rPr>
      <w:rFonts w:ascii="Calibri" w:eastAsia="Times New Roman" w:hAnsi="Calibri" w:cs="Times New Roman"/>
      <w:sz w:val="28"/>
      <w:lang w:eastAsia="ru-RU"/>
    </w:rPr>
  </w:style>
  <w:style w:type="paragraph" w:customStyle="1" w:styleId="ConsPlusNormal">
    <w:name w:val="ConsPlusNormal"/>
    <w:qFormat/>
    <w:rsid w:val="001C0113"/>
    <w:pPr>
      <w:widowControl w:val="0"/>
      <w:autoSpaceDE w:val="0"/>
      <w:autoSpaceDN w:val="0"/>
      <w:spacing w:after="0" w:line="240" w:lineRule="auto"/>
    </w:pPr>
    <w:rPr>
      <w:rFonts w:ascii="Calibri" w:eastAsia="Times New Roman" w:hAnsi="Calibri" w:cs="Calibri"/>
      <w:szCs w:val="20"/>
      <w:lang w:eastAsia="ru-RU"/>
    </w:rPr>
  </w:style>
  <w:style w:type="paragraph" w:styleId="a9">
    <w:name w:val="Normal (Web)"/>
    <w:basedOn w:val="a0"/>
    <w:uiPriority w:val="99"/>
    <w:unhideWhenUsed/>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uiPriority w:val="99"/>
    <w:rsid w:val="001C0113"/>
    <w:rPr>
      <w:rFonts w:ascii="Times New Roman" w:hAnsi="Times New Roman" w:cs="Times New Roman" w:hint="default"/>
      <w:sz w:val="24"/>
      <w:szCs w:val="24"/>
      <w:u w:val="none"/>
      <w:effect w:val="none"/>
    </w:rPr>
  </w:style>
  <w:style w:type="paragraph" w:customStyle="1" w:styleId="a">
    <w:name w:val="НОМЕРА"/>
    <w:basedOn w:val="a9"/>
    <w:link w:val="aa"/>
    <w:uiPriority w:val="99"/>
    <w:qFormat/>
    <w:rsid w:val="001C0113"/>
    <w:pPr>
      <w:numPr>
        <w:numId w:val="4"/>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1C0113"/>
    <w:rPr>
      <w:rFonts w:ascii="Arial Narrow" w:eastAsia="Calibri" w:hAnsi="Arial Narrow" w:cs="Times New Roman"/>
      <w:sz w:val="18"/>
      <w:szCs w:val="18"/>
      <w:lang w:eastAsia="ru-RU"/>
    </w:rPr>
  </w:style>
  <w:style w:type="paragraph" w:customStyle="1" w:styleId="c7">
    <w:name w:val="c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1"/>
    <w:rsid w:val="001C0113"/>
  </w:style>
  <w:style w:type="paragraph" w:customStyle="1" w:styleId="22">
    <w:name w:val="Абзац списка2"/>
    <w:basedOn w:val="a0"/>
    <w:rsid w:val="001C0113"/>
    <w:pPr>
      <w:spacing w:after="200" w:line="276" w:lineRule="auto"/>
      <w:ind w:left="720"/>
    </w:pPr>
    <w:rPr>
      <w:rFonts w:ascii="Calibri" w:eastAsia="Calibri" w:hAnsi="Calibri" w:cs="Times New Roman"/>
      <w:sz w:val="20"/>
      <w:szCs w:val="20"/>
      <w:lang w:eastAsia="ru-RU"/>
    </w:rPr>
  </w:style>
  <w:style w:type="paragraph" w:styleId="ab">
    <w:name w:val="Body Text"/>
    <w:basedOn w:val="a0"/>
    <w:link w:val="ac"/>
    <w:uiPriority w:val="99"/>
    <w:rsid w:val="001C0113"/>
    <w:pPr>
      <w:spacing w:after="120" w:line="276" w:lineRule="auto"/>
      <w:jc w:val="both"/>
    </w:pPr>
    <w:rPr>
      <w:rFonts w:ascii="Times New Roman" w:eastAsia="Calibri" w:hAnsi="Times New Roman" w:cs="Times New Roman"/>
      <w:sz w:val="20"/>
      <w:szCs w:val="20"/>
    </w:rPr>
  </w:style>
  <w:style w:type="character" w:customStyle="1" w:styleId="ac">
    <w:name w:val="Основной текст Знак"/>
    <w:basedOn w:val="a1"/>
    <w:link w:val="ab"/>
    <w:uiPriority w:val="99"/>
    <w:rsid w:val="001C0113"/>
    <w:rPr>
      <w:rFonts w:ascii="Times New Roman" w:eastAsia="Calibri" w:hAnsi="Times New Roman" w:cs="Times New Roman"/>
      <w:sz w:val="20"/>
      <w:szCs w:val="20"/>
    </w:rPr>
  </w:style>
  <w:style w:type="paragraph" w:styleId="ad">
    <w:name w:val="Body Text Indent"/>
    <w:basedOn w:val="a0"/>
    <w:link w:val="ae"/>
    <w:uiPriority w:val="99"/>
    <w:semiHidden/>
    <w:unhideWhenUsed/>
    <w:rsid w:val="001C0113"/>
    <w:pPr>
      <w:spacing w:after="120"/>
      <w:ind w:left="283"/>
    </w:pPr>
    <w:rPr>
      <w:rFonts w:ascii="Times New Roman" w:eastAsiaTheme="minorEastAsia" w:hAnsi="Times New Roman"/>
      <w:sz w:val="28"/>
      <w:lang w:eastAsia="ru-RU"/>
    </w:rPr>
  </w:style>
  <w:style w:type="character" w:customStyle="1" w:styleId="ae">
    <w:name w:val="Основной текст с отступом Знак"/>
    <w:basedOn w:val="a1"/>
    <w:link w:val="ad"/>
    <w:uiPriority w:val="99"/>
    <w:semiHidden/>
    <w:rsid w:val="001C0113"/>
    <w:rPr>
      <w:rFonts w:ascii="Times New Roman" w:eastAsiaTheme="minorEastAsia" w:hAnsi="Times New Roman"/>
      <w:sz w:val="28"/>
      <w:lang w:eastAsia="ru-RU"/>
    </w:rPr>
  </w:style>
  <w:style w:type="character" w:customStyle="1" w:styleId="13">
    <w:name w:val="Основной текст1"/>
    <w:rsid w:val="001C0113"/>
  </w:style>
  <w:style w:type="paragraph" w:customStyle="1" w:styleId="af">
    <w:name w:val="А ОСН ТЕКСТ"/>
    <w:basedOn w:val="a0"/>
    <w:link w:val="af0"/>
    <w:rsid w:val="001C0113"/>
    <w:pPr>
      <w:spacing w:after="0" w:line="360" w:lineRule="auto"/>
      <w:ind w:firstLine="454"/>
      <w:jc w:val="both"/>
    </w:pPr>
    <w:rPr>
      <w:rFonts w:ascii="Times New Roman" w:eastAsia="Arial Unicode MS" w:hAnsi="Times New Roman" w:cs="Times New Roman"/>
      <w:caps/>
      <w:color w:val="000000"/>
      <w:kern w:val="1"/>
      <w:sz w:val="28"/>
      <w:szCs w:val="28"/>
    </w:rPr>
  </w:style>
  <w:style w:type="character" w:customStyle="1" w:styleId="af0">
    <w:name w:val="А ОСН ТЕКСТ Знак"/>
    <w:link w:val="af"/>
    <w:rsid w:val="001C0113"/>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CA453F"/>
    <w:pPr>
      <w:tabs>
        <w:tab w:val="right" w:leader="dot" w:pos="9356"/>
      </w:tabs>
      <w:spacing w:after="0" w:line="240" w:lineRule="auto"/>
      <w:ind w:left="567"/>
    </w:pPr>
    <w:rPr>
      <w:rFonts w:ascii="Times New Roman" w:eastAsia="Calibri" w:hAnsi="Times New Roman" w:cs="Times New Roman"/>
      <w:b/>
      <w:sz w:val="28"/>
      <w:szCs w:val="28"/>
    </w:rPr>
  </w:style>
  <w:style w:type="character" w:customStyle="1" w:styleId="c5">
    <w:name w:val="c5"/>
    <w:rsid w:val="001C0113"/>
  </w:style>
  <w:style w:type="character" w:customStyle="1" w:styleId="c2">
    <w:name w:val="c2"/>
    <w:rsid w:val="001C0113"/>
  </w:style>
  <w:style w:type="character" w:customStyle="1" w:styleId="c1">
    <w:name w:val="c1"/>
    <w:rsid w:val="001C0113"/>
  </w:style>
  <w:style w:type="character" w:styleId="af1">
    <w:name w:val="Hyperlink"/>
    <w:basedOn w:val="a1"/>
    <w:uiPriority w:val="99"/>
    <w:unhideWhenUsed/>
    <w:rsid w:val="001C0113"/>
    <w:rPr>
      <w:color w:val="0000FF"/>
      <w:u w:val="single"/>
    </w:rPr>
  </w:style>
  <w:style w:type="table" w:styleId="af2">
    <w:name w:val="Table Grid"/>
    <w:basedOn w:val="a2"/>
    <w:uiPriority w:val="39"/>
    <w:rsid w:val="001C0113"/>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header"/>
    <w:basedOn w:val="a0"/>
    <w:link w:val="af4"/>
    <w:uiPriority w:val="99"/>
    <w:unhideWhenUsed/>
    <w:rsid w:val="001C0113"/>
    <w:pPr>
      <w:tabs>
        <w:tab w:val="center" w:pos="4677"/>
        <w:tab w:val="right" w:pos="9355"/>
      </w:tabs>
      <w:spacing w:after="0" w:line="240" w:lineRule="auto"/>
    </w:pPr>
    <w:rPr>
      <w:rFonts w:ascii="Times New Roman" w:hAnsi="Times New Roman"/>
      <w:sz w:val="28"/>
    </w:rPr>
  </w:style>
  <w:style w:type="character" w:customStyle="1" w:styleId="af4">
    <w:name w:val="Верхний колонтитул Знак"/>
    <w:basedOn w:val="a1"/>
    <w:link w:val="af3"/>
    <w:uiPriority w:val="99"/>
    <w:rsid w:val="001C0113"/>
    <w:rPr>
      <w:rFonts w:ascii="Times New Roman" w:hAnsi="Times New Roman"/>
      <w:sz w:val="28"/>
    </w:rPr>
  </w:style>
  <w:style w:type="paragraph" w:customStyle="1" w:styleId="c41">
    <w:name w:val="c41"/>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1"/>
    <w:rsid w:val="001C0113"/>
  </w:style>
  <w:style w:type="character" w:customStyle="1" w:styleId="c0">
    <w:name w:val="c0"/>
    <w:basedOn w:val="a1"/>
    <w:rsid w:val="001C0113"/>
  </w:style>
  <w:style w:type="character" w:customStyle="1" w:styleId="c26">
    <w:name w:val="c26"/>
    <w:basedOn w:val="a1"/>
    <w:rsid w:val="001C0113"/>
  </w:style>
  <w:style w:type="paragraph" w:customStyle="1" w:styleId="32">
    <w:name w:val="Основной текст3"/>
    <w:basedOn w:val="a0"/>
    <w:rsid w:val="001C0113"/>
    <w:pPr>
      <w:widowControl w:val="0"/>
      <w:shd w:val="clear" w:color="auto" w:fill="FFFFFF"/>
      <w:spacing w:before="300" w:after="0" w:line="250" w:lineRule="exact"/>
      <w:ind w:firstLine="540"/>
      <w:jc w:val="both"/>
    </w:pPr>
    <w:rPr>
      <w:rFonts w:ascii="Arial" w:eastAsia="Courier New" w:hAnsi="Arial" w:cs="Arial"/>
      <w:sz w:val="28"/>
    </w:rPr>
  </w:style>
  <w:style w:type="character" w:customStyle="1" w:styleId="ff2">
    <w:name w:val="ff2"/>
    <w:basedOn w:val="a1"/>
    <w:rsid w:val="001C0113"/>
  </w:style>
  <w:style w:type="character" w:customStyle="1" w:styleId="ff4">
    <w:name w:val="ff4"/>
    <w:basedOn w:val="a1"/>
    <w:rsid w:val="001C0113"/>
  </w:style>
  <w:style w:type="table" w:customStyle="1" w:styleId="TableNormal">
    <w:name w:val="Table Normal"/>
    <w:rsid w:val="001C011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1C0113"/>
    <w:pPr>
      <w:numPr>
        <w:numId w:val="5"/>
      </w:numPr>
    </w:pPr>
  </w:style>
  <w:style w:type="paragraph" w:customStyle="1" w:styleId="Default">
    <w:name w:val="Default"/>
    <w:rsid w:val="001C011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1C0113"/>
  </w:style>
  <w:style w:type="paragraph" w:customStyle="1" w:styleId="Osnova">
    <w:name w:val="Osnova"/>
    <w:basedOn w:val="a0"/>
    <w:rsid w:val="001C0113"/>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customStyle="1" w:styleId="af5">
    <w:name w:val="А_основной"/>
    <w:basedOn w:val="a0"/>
    <w:link w:val="af6"/>
    <w:uiPriority w:val="99"/>
    <w:qFormat/>
    <w:rsid w:val="001C0113"/>
    <w:pPr>
      <w:widowControl w:val="0"/>
      <w:autoSpaceDE w:val="0"/>
      <w:autoSpaceDN w:val="0"/>
      <w:adjustRightInd w:val="0"/>
      <w:spacing w:after="0" w:line="360" w:lineRule="auto"/>
      <w:ind w:firstLine="454"/>
      <w:jc w:val="both"/>
    </w:pPr>
    <w:rPr>
      <w:rFonts w:ascii="Times New Roman" w:eastAsia="Times New Roman" w:hAnsi="Times New Roman" w:cs="Arial"/>
      <w:sz w:val="28"/>
      <w:szCs w:val="20"/>
      <w:lang w:eastAsia="ru-RU"/>
    </w:rPr>
  </w:style>
  <w:style w:type="character" w:customStyle="1" w:styleId="af6">
    <w:name w:val="А_основной Знак"/>
    <w:link w:val="af5"/>
    <w:uiPriority w:val="99"/>
    <w:rsid w:val="001C0113"/>
    <w:rPr>
      <w:rFonts w:ascii="Times New Roman" w:eastAsia="Times New Roman" w:hAnsi="Times New Roman" w:cs="Arial"/>
      <w:sz w:val="28"/>
      <w:szCs w:val="20"/>
      <w:lang w:eastAsia="ru-RU"/>
    </w:rPr>
  </w:style>
  <w:style w:type="paragraph" w:styleId="af7">
    <w:name w:val="Plain Text"/>
    <w:basedOn w:val="a0"/>
    <w:link w:val="af8"/>
    <w:uiPriority w:val="99"/>
    <w:rsid w:val="001C0113"/>
    <w:pPr>
      <w:spacing w:after="0" w:line="240" w:lineRule="auto"/>
    </w:pPr>
    <w:rPr>
      <w:rFonts w:ascii="Courier New" w:eastAsia="Times New Roman" w:hAnsi="Courier New" w:cs="Courier New"/>
      <w:sz w:val="20"/>
      <w:szCs w:val="20"/>
      <w:lang w:eastAsia="ru-RU"/>
    </w:rPr>
  </w:style>
  <w:style w:type="character" w:customStyle="1" w:styleId="af8">
    <w:name w:val="Текст Знак"/>
    <w:basedOn w:val="a1"/>
    <w:link w:val="af7"/>
    <w:uiPriority w:val="99"/>
    <w:rsid w:val="001C0113"/>
    <w:rPr>
      <w:rFonts w:ascii="Courier New" w:eastAsia="Times New Roman" w:hAnsi="Courier New" w:cs="Courier New"/>
      <w:sz w:val="20"/>
      <w:szCs w:val="20"/>
      <w:lang w:eastAsia="ru-RU"/>
    </w:rPr>
  </w:style>
  <w:style w:type="paragraph" w:customStyle="1" w:styleId="paragraph">
    <w:name w:val="paragraph"/>
    <w:basedOn w:val="a0"/>
    <w:rsid w:val="001C01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1"/>
    <w:rsid w:val="001C0113"/>
  </w:style>
  <w:style w:type="character" w:customStyle="1" w:styleId="eop">
    <w:name w:val="eop"/>
    <w:basedOn w:val="a1"/>
    <w:rsid w:val="001C0113"/>
  </w:style>
  <w:style w:type="character" w:customStyle="1" w:styleId="spellingerror">
    <w:name w:val="spellingerror"/>
    <w:basedOn w:val="a1"/>
    <w:rsid w:val="001C0113"/>
  </w:style>
  <w:style w:type="character" w:customStyle="1" w:styleId="contextualspellingandgrammarerror">
    <w:name w:val="contextualspellingandgrammarerror"/>
    <w:basedOn w:val="a1"/>
    <w:rsid w:val="001C0113"/>
  </w:style>
  <w:style w:type="paragraph" w:styleId="af9">
    <w:name w:val="No Spacing"/>
    <w:aliases w:val="основа"/>
    <w:uiPriority w:val="1"/>
    <w:qFormat/>
    <w:rsid w:val="001C0113"/>
    <w:pPr>
      <w:spacing w:after="0" w:line="240" w:lineRule="auto"/>
    </w:pPr>
    <w:rPr>
      <w:rFonts w:eastAsiaTheme="minorEastAsia"/>
      <w:lang w:eastAsia="ru-RU"/>
    </w:rPr>
  </w:style>
  <w:style w:type="paragraph" w:styleId="afa">
    <w:name w:val="Balloon Text"/>
    <w:basedOn w:val="a0"/>
    <w:link w:val="afb"/>
    <w:uiPriority w:val="99"/>
    <w:semiHidden/>
    <w:unhideWhenUsed/>
    <w:rsid w:val="001C0113"/>
    <w:pPr>
      <w:spacing w:after="0" w:line="240" w:lineRule="auto"/>
    </w:pPr>
    <w:rPr>
      <w:rFonts w:ascii="Times New Roman" w:eastAsia="Calibri" w:hAnsi="Times New Roman" w:cs="Times New Roman"/>
      <w:sz w:val="18"/>
      <w:szCs w:val="18"/>
    </w:rPr>
  </w:style>
  <w:style w:type="character" w:customStyle="1" w:styleId="afb">
    <w:name w:val="Текст выноски Знак"/>
    <w:basedOn w:val="a1"/>
    <w:link w:val="afa"/>
    <w:uiPriority w:val="99"/>
    <w:semiHidden/>
    <w:rsid w:val="001C0113"/>
    <w:rPr>
      <w:rFonts w:ascii="Times New Roman" w:eastAsia="Calibri" w:hAnsi="Times New Roman" w:cs="Times New Roman"/>
      <w:sz w:val="18"/>
      <w:szCs w:val="18"/>
    </w:rPr>
  </w:style>
  <w:style w:type="paragraph" w:styleId="afc">
    <w:name w:val="annotation text"/>
    <w:basedOn w:val="a0"/>
    <w:link w:val="afd"/>
    <w:uiPriority w:val="99"/>
    <w:rsid w:val="001C0113"/>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1"/>
    <w:link w:val="afc"/>
    <w:uiPriority w:val="99"/>
    <w:rsid w:val="001C0113"/>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1C0113"/>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lang w:eastAsia="ru-RU"/>
    </w:rPr>
  </w:style>
  <w:style w:type="paragraph" w:customStyle="1" w:styleId="western">
    <w:name w:val="western"/>
    <w:basedOn w:val="a0"/>
    <w:rsid w:val="001C0113"/>
    <w:pPr>
      <w:spacing w:before="100" w:beforeAutospacing="1" w:after="0" w:line="240" w:lineRule="auto"/>
    </w:pPr>
    <w:rPr>
      <w:rFonts w:ascii="Times New Roman" w:eastAsia="Times New Roman" w:hAnsi="Times New Roman" w:cs="Times New Roman"/>
      <w:color w:val="000000"/>
      <w:sz w:val="24"/>
      <w:szCs w:val="24"/>
      <w:lang w:eastAsia="ru-RU"/>
    </w:rPr>
  </w:style>
  <w:style w:type="paragraph" w:customStyle="1" w:styleId="Standard">
    <w:name w:val="Standard"/>
    <w:link w:val="Standard1"/>
    <w:uiPriority w:val="99"/>
    <w:rsid w:val="001C0113"/>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1C0113"/>
    <w:rPr>
      <w:rFonts w:ascii="Arial" w:eastAsia="SimSun" w:hAnsi="Arial" w:cs="Mangal"/>
      <w:kern w:val="3"/>
      <w:sz w:val="24"/>
      <w:szCs w:val="24"/>
      <w:lang w:eastAsia="zh-CN" w:bidi="hi-IN"/>
    </w:rPr>
  </w:style>
  <w:style w:type="paragraph" w:customStyle="1" w:styleId="18TexstSPISOK1">
    <w:name w:val="18TexstSPISOK_1"/>
    <w:aliases w:val="1"/>
    <w:basedOn w:val="a0"/>
    <w:rsid w:val="001C0113"/>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lang w:eastAsia="ru-RU"/>
    </w:rPr>
  </w:style>
  <w:style w:type="character" w:customStyle="1" w:styleId="CharAttribute484">
    <w:name w:val="CharAttribute484"/>
    <w:uiPriority w:val="99"/>
    <w:rsid w:val="001C0113"/>
    <w:rPr>
      <w:rFonts w:ascii="Times New Roman" w:eastAsia="Times New Roman"/>
      <w:i/>
      <w:sz w:val="28"/>
    </w:rPr>
  </w:style>
  <w:style w:type="paragraph" w:customStyle="1" w:styleId="ParaAttribute38">
    <w:name w:val="ParaAttribute38"/>
    <w:rsid w:val="001C0113"/>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1C0113"/>
    <w:rPr>
      <w:rFonts w:ascii="Times New Roman" w:eastAsia="Times New Roman"/>
      <w:i/>
      <w:sz w:val="28"/>
      <w:u w:val="single"/>
    </w:rPr>
  </w:style>
  <w:style w:type="character" w:customStyle="1" w:styleId="CharAttribute502">
    <w:name w:val="CharAttribute502"/>
    <w:rsid w:val="001C0113"/>
    <w:rPr>
      <w:rFonts w:ascii="Times New Roman" w:eastAsia="Times New Roman"/>
      <w:i/>
      <w:sz w:val="28"/>
    </w:rPr>
  </w:style>
  <w:style w:type="character" w:customStyle="1" w:styleId="CharAttribute3">
    <w:name w:val="CharAttribute3"/>
    <w:rsid w:val="001C0113"/>
    <w:rPr>
      <w:rFonts w:ascii="Times New Roman" w:eastAsia="Batang" w:hAnsi="Batang"/>
      <w:sz w:val="28"/>
    </w:rPr>
  </w:style>
  <w:style w:type="character" w:customStyle="1" w:styleId="CharAttribute0">
    <w:name w:val="CharAttribute0"/>
    <w:rsid w:val="001C0113"/>
    <w:rPr>
      <w:rFonts w:ascii="Times New Roman" w:eastAsia="Times New Roman" w:hAnsi="Times New Roman"/>
      <w:sz w:val="28"/>
    </w:rPr>
  </w:style>
  <w:style w:type="paragraph" w:customStyle="1" w:styleId="ParaAttribute16">
    <w:name w:val="ParaAttribute16"/>
    <w:uiPriority w:val="99"/>
    <w:rsid w:val="001C0113"/>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1C0113"/>
    <w:rPr>
      <w:rFonts w:ascii="Times New Roman" w:hAnsi="Times New Roman" w:cs="Times New Roman" w:hint="default"/>
      <w:strike w:val="0"/>
      <w:dstrike w:val="0"/>
      <w:sz w:val="24"/>
      <w:szCs w:val="24"/>
      <w:u w:val="none"/>
      <w:effect w:val="none"/>
    </w:rPr>
  </w:style>
  <w:style w:type="character" w:customStyle="1" w:styleId="afe">
    <w:name w:val="Основной текст_"/>
    <w:link w:val="68"/>
    <w:rsid w:val="001C0113"/>
    <w:rPr>
      <w:shd w:val="clear" w:color="auto" w:fill="FFFFFF"/>
    </w:rPr>
  </w:style>
  <w:style w:type="paragraph" w:customStyle="1" w:styleId="68">
    <w:name w:val="Основной текст68"/>
    <w:basedOn w:val="a0"/>
    <w:link w:val="afe"/>
    <w:rsid w:val="001C0113"/>
    <w:pPr>
      <w:shd w:val="clear" w:color="auto" w:fill="FFFFFF"/>
      <w:spacing w:after="780" w:line="211" w:lineRule="exact"/>
      <w:jc w:val="right"/>
    </w:pPr>
    <w:rPr>
      <w:shd w:val="clear" w:color="auto" w:fill="FFFFFF"/>
    </w:rPr>
  </w:style>
  <w:style w:type="character" w:customStyle="1" w:styleId="FontStyle86">
    <w:name w:val="Font Style86"/>
    <w:basedOn w:val="a1"/>
    <w:uiPriority w:val="99"/>
    <w:rsid w:val="001C0113"/>
    <w:rPr>
      <w:rFonts w:ascii="Times New Roman" w:hAnsi="Times New Roman" w:cs="Times New Roman"/>
      <w:sz w:val="22"/>
      <w:szCs w:val="22"/>
    </w:rPr>
  </w:style>
  <w:style w:type="paragraph" w:customStyle="1" w:styleId="Style17">
    <w:name w:val="Style17"/>
    <w:basedOn w:val="a0"/>
    <w:uiPriority w:val="99"/>
    <w:rsid w:val="001C0113"/>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lang w:eastAsia="ru-RU"/>
    </w:rPr>
  </w:style>
  <w:style w:type="character" w:customStyle="1" w:styleId="FontStyle77">
    <w:name w:val="Font Style77"/>
    <w:basedOn w:val="a1"/>
    <w:uiPriority w:val="99"/>
    <w:rsid w:val="001C0113"/>
    <w:rPr>
      <w:rFonts w:ascii="Times New Roman" w:hAnsi="Times New Roman" w:cs="Times New Roman"/>
      <w:b/>
      <w:bCs/>
      <w:sz w:val="22"/>
      <w:szCs w:val="22"/>
    </w:rPr>
  </w:style>
  <w:style w:type="character" w:customStyle="1" w:styleId="c11">
    <w:name w:val="c11"/>
    <w:basedOn w:val="a1"/>
    <w:rsid w:val="001C0113"/>
  </w:style>
  <w:style w:type="character" w:customStyle="1" w:styleId="c3">
    <w:name w:val="c3"/>
    <w:basedOn w:val="a1"/>
    <w:rsid w:val="001C0113"/>
  </w:style>
  <w:style w:type="paragraph" w:styleId="aff">
    <w:name w:val="footer"/>
    <w:basedOn w:val="a0"/>
    <w:link w:val="aff0"/>
    <w:uiPriority w:val="99"/>
    <w:unhideWhenUsed/>
    <w:rsid w:val="001C0113"/>
    <w:pPr>
      <w:tabs>
        <w:tab w:val="center" w:pos="4677"/>
        <w:tab w:val="right" w:pos="9355"/>
      </w:tabs>
      <w:spacing w:after="0" w:line="240" w:lineRule="auto"/>
    </w:pPr>
    <w:rPr>
      <w:rFonts w:ascii="Times New Roman" w:eastAsiaTheme="minorEastAsia" w:hAnsi="Times New Roman"/>
      <w:sz w:val="28"/>
      <w:lang w:eastAsia="ru-RU"/>
    </w:rPr>
  </w:style>
  <w:style w:type="character" w:customStyle="1" w:styleId="aff0">
    <w:name w:val="Нижний колонтитул Знак"/>
    <w:basedOn w:val="a1"/>
    <w:link w:val="aff"/>
    <w:uiPriority w:val="99"/>
    <w:rsid w:val="001C0113"/>
    <w:rPr>
      <w:rFonts w:ascii="Times New Roman" w:eastAsiaTheme="minorEastAsia" w:hAnsi="Times New Roman"/>
      <w:sz w:val="28"/>
      <w:lang w:eastAsia="ru-RU"/>
    </w:rPr>
  </w:style>
  <w:style w:type="paragraph" w:customStyle="1" w:styleId="121">
    <w:name w:val="Средняя сетка 1 — акцент 21"/>
    <w:basedOn w:val="a0"/>
    <w:uiPriority w:val="34"/>
    <w:qFormat/>
    <w:rsid w:val="001C0113"/>
    <w:pPr>
      <w:spacing w:after="200" w:line="276" w:lineRule="auto"/>
      <w:ind w:left="720"/>
      <w:contextualSpacing/>
    </w:pPr>
    <w:rPr>
      <w:rFonts w:ascii="Calibri" w:eastAsia="Calibri" w:hAnsi="Calibri" w:cs="Times New Roman"/>
      <w:sz w:val="28"/>
    </w:rPr>
  </w:style>
  <w:style w:type="character" w:customStyle="1" w:styleId="apple-converted-space">
    <w:name w:val="apple-converted-space"/>
    <w:basedOn w:val="a1"/>
    <w:rsid w:val="001C0113"/>
  </w:style>
  <w:style w:type="character" w:styleId="aff1">
    <w:name w:val="page number"/>
    <w:basedOn w:val="a1"/>
    <w:uiPriority w:val="99"/>
    <w:semiHidden/>
    <w:unhideWhenUsed/>
    <w:rsid w:val="001C0113"/>
  </w:style>
  <w:style w:type="character" w:styleId="aff2">
    <w:name w:val="annotation reference"/>
    <w:basedOn w:val="a1"/>
    <w:uiPriority w:val="99"/>
    <w:semiHidden/>
    <w:unhideWhenUsed/>
    <w:rsid w:val="001C0113"/>
    <w:rPr>
      <w:sz w:val="16"/>
      <w:szCs w:val="16"/>
    </w:rPr>
  </w:style>
  <w:style w:type="paragraph" w:styleId="aff3">
    <w:name w:val="annotation subject"/>
    <w:basedOn w:val="afc"/>
    <w:next w:val="afc"/>
    <w:link w:val="aff4"/>
    <w:uiPriority w:val="99"/>
    <w:semiHidden/>
    <w:unhideWhenUsed/>
    <w:rsid w:val="001C0113"/>
    <w:pPr>
      <w:spacing w:after="160"/>
    </w:pPr>
    <w:rPr>
      <w:rFonts w:asciiTheme="minorHAnsi" w:eastAsiaTheme="minorEastAsia" w:hAnsiTheme="minorHAnsi" w:cstheme="minorBidi"/>
      <w:b/>
      <w:bCs/>
    </w:rPr>
  </w:style>
  <w:style w:type="character" w:customStyle="1" w:styleId="aff4">
    <w:name w:val="Тема примечания Знак"/>
    <w:basedOn w:val="afd"/>
    <w:link w:val="aff3"/>
    <w:uiPriority w:val="99"/>
    <w:semiHidden/>
    <w:rsid w:val="001C0113"/>
    <w:rPr>
      <w:rFonts w:ascii="Times New Roman" w:eastAsiaTheme="minorEastAsia" w:hAnsi="Times New Roman" w:cs="Times New Roman"/>
      <w:b/>
      <w:bCs/>
      <w:sz w:val="20"/>
      <w:szCs w:val="20"/>
      <w:lang w:eastAsia="ru-RU"/>
    </w:rPr>
  </w:style>
  <w:style w:type="paragraph" w:styleId="aff5">
    <w:name w:val="Revision"/>
    <w:hidden/>
    <w:uiPriority w:val="99"/>
    <w:semiHidden/>
    <w:rsid w:val="001C0113"/>
    <w:pPr>
      <w:spacing w:after="0" w:line="240" w:lineRule="auto"/>
    </w:pPr>
    <w:rPr>
      <w:rFonts w:eastAsiaTheme="minorEastAsia"/>
      <w:lang w:eastAsia="ru-RU"/>
    </w:rPr>
  </w:style>
  <w:style w:type="character" w:styleId="aff6">
    <w:name w:val="Strong"/>
    <w:basedOn w:val="a1"/>
    <w:uiPriority w:val="22"/>
    <w:qFormat/>
    <w:rsid w:val="001C0113"/>
    <w:rPr>
      <w:b/>
      <w:bCs/>
    </w:rPr>
  </w:style>
  <w:style w:type="paragraph" w:styleId="aff7">
    <w:name w:val="TOC Heading"/>
    <w:basedOn w:val="1"/>
    <w:next w:val="a0"/>
    <w:uiPriority w:val="39"/>
    <w:unhideWhenUsed/>
    <w:qFormat/>
    <w:rsid w:val="001C0113"/>
    <w:pPr>
      <w:spacing w:before="240" w:after="0"/>
      <w:outlineLvl w:val="9"/>
    </w:pPr>
    <w:rPr>
      <w:color w:val="222A35" w:themeColor="text2" w:themeShade="80"/>
      <w:sz w:val="32"/>
      <w:lang w:eastAsia="ru-RU"/>
    </w:rPr>
  </w:style>
  <w:style w:type="paragraph" w:customStyle="1" w:styleId="list-dash">
    <w:name w:val="list-dash"/>
    <w:basedOn w:val="a0"/>
    <w:next w:val="a0"/>
    <w:uiPriority w:val="99"/>
    <w:rsid w:val="001C0113"/>
    <w:pPr>
      <w:widowControl w:val="0"/>
      <w:autoSpaceDE w:val="0"/>
      <w:autoSpaceDN w:val="0"/>
      <w:adjustRightInd w:val="0"/>
      <w:spacing w:after="0" w:line="240" w:lineRule="atLeast"/>
      <w:ind w:left="227" w:hanging="227"/>
      <w:jc w:val="both"/>
      <w:textAlignment w:val="center"/>
    </w:pPr>
    <w:rPr>
      <w:rFonts w:ascii="SchoolBookSanPin" w:eastAsiaTheme="minorEastAsia" w:hAnsi="SchoolBookSanPin" w:cs="SchoolBookSanPin"/>
      <w:color w:val="000000"/>
      <w:sz w:val="20"/>
      <w:szCs w:val="20"/>
      <w:lang w:eastAsia="ru-RU"/>
    </w:rPr>
  </w:style>
  <w:style w:type="paragraph" w:customStyle="1" w:styleId="NoParagraphStyle">
    <w:name w:val="[No Paragraph Style]"/>
    <w:rsid w:val="001C0113"/>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body">
    <w:name w:val="body"/>
    <w:basedOn w:val="NoParagraphStyle"/>
    <w:next w:val="NoParagraphStyle"/>
    <w:uiPriority w:val="99"/>
    <w:rsid w:val="001C0113"/>
    <w:pPr>
      <w:spacing w:line="240" w:lineRule="atLeast"/>
      <w:ind w:firstLine="227"/>
      <w:jc w:val="both"/>
    </w:pPr>
    <w:rPr>
      <w:rFonts w:ascii="SchoolBookSanPin" w:hAnsi="SchoolBookSanPin" w:cs="SchoolBookSanPin"/>
      <w:sz w:val="20"/>
      <w:szCs w:val="20"/>
      <w:lang w:val="ru-RU"/>
    </w:rPr>
  </w:style>
  <w:style w:type="paragraph" w:customStyle="1" w:styleId="h3">
    <w:name w:val="h3"/>
    <w:basedOn w:val="a0"/>
    <w:uiPriority w:val="99"/>
    <w:rsid w:val="001C0113"/>
    <w:pPr>
      <w:keepNext/>
      <w:widowControl w:val="0"/>
      <w:suppressAutoHyphens/>
      <w:autoSpaceDE w:val="0"/>
      <w:autoSpaceDN w:val="0"/>
      <w:adjustRightInd w:val="0"/>
      <w:spacing w:before="240" w:after="0" w:line="240" w:lineRule="atLeast"/>
      <w:textAlignment w:val="center"/>
    </w:pPr>
    <w:rPr>
      <w:rFonts w:ascii="OfficinaSansExtraBoldITC-Reg" w:eastAsiaTheme="minorEastAsia" w:hAnsi="OfficinaSansExtraBoldITC-Reg" w:cs="OfficinaSansExtraBoldITC-Reg"/>
      <w:b/>
      <w:bCs/>
      <w:color w:val="000000"/>
      <w:position w:val="6"/>
      <w:sz w:val="28"/>
      <w:lang w:eastAsia="ru-RU"/>
    </w:rPr>
  </w:style>
  <w:style w:type="paragraph" w:customStyle="1" w:styleId="h3-first">
    <w:name w:val="h3-first"/>
    <w:basedOn w:val="h3"/>
    <w:uiPriority w:val="99"/>
    <w:rsid w:val="001C0113"/>
    <w:pPr>
      <w:spacing w:before="120"/>
    </w:pPr>
    <w:rPr>
      <w:sz w:val="20"/>
      <w:szCs w:val="20"/>
    </w:rPr>
  </w:style>
  <w:style w:type="paragraph" w:customStyle="1" w:styleId="table-head">
    <w:name w:val="table-head"/>
    <w:basedOn w:val="NoParagraphStyle"/>
    <w:next w:val="NoParagraphStyle"/>
    <w:uiPriority w:val="99"/>
    <w:rsid w:val="001C0113"/>
    <w:pPr>
      <w:spacing w:after="100" w:line="200" w:lineRule="atLeast"/>
      <w:jc w:val="center"/>
    </w:pPr>
    <w:rPr>
      <w:rFonts w:ascii="SchoolBookSanPin-Bold" w:hAnsi="SchoolBookSanPin-Bold" w:cs="SchoolBookSanPin-Bold"/>
      <w:b/>
      <w:bCs/>
      <w:sz w:val="18"/>
      <w:szCs w:val="18"/>
      <w:lang w:val="ru-RU"/>
    </w:rPr>
  </w:style>
  <w:style w:type="paragraph" w:customStyle="1" w:styleId="table-bodycentre">
    <w:name w:val="table-body_centre"/>
    <w:basedOn w:val="NoParagraphStyle"/>
    <w:next w:val="NoParagraphStyle"/>
    <w:uiPriority w:val="99"/>
    <w:rsid w:val="001C0113"/>
    <w:pPr>
      <w:spacing w:after="100" w:line="200" w:lineRule="atLeast"/>
      <w:jc w:val="center"/>
    </w:pPr>
    <w:rPr>
      <w:rFonts w:ascii="SchoolBookSanPin" w:hAnsi="SchoolBookSanPin" w:cs="SchoolBookSanPin"/>
      <w:sz w:val="18"/>
      <w:szCs w:val="18"/>
      <w:lang w:val="ru-RU"/>
    </w:rPr>
  </w:style>
  <w:style w:type="paragraph" w:customStyle="1" w:styleId="table-bodyBold">
    <w:name w:val="table-body_Bold"/>
    <w:basedOn w:val="NoParagraphStyle"/>
    <w:next w:val="NoParagraphStyle"/>
    <w:uiPriority w:val="99"/>
    <w:rsid w:val="001C0113"/>
    <w:pPr>
      <w:spacing w:line="200" w:lineRule="atLeast"/>
    </w:pPr>
    <w:rPr>
      <w:rFonts w:ascii="SchoolBookSanPin-Bold" w:hAnsi="SchoolBookSanPin-Bold" w:cs="SchoolBookSanPin-Bold"/>
      <w:b/>
      <w:bCs/>
      <w:sz w:val="18"/>
      <w:szCs w:val="18"/>
      <w:lang w:val="ru-RU"/>
    </w:rPr>
  </w:style>
  <w:style w:type="paragraph" w:customStyle="1" w:styleId="table-body0mm">
    <w:name w:val="table-body_0mm"/>
    <w:basedOn w:val="NoParagraphStyle"/>
    <w:next w:val="NoParagraphStyle"/>
    <w:uiPriority w:val="99"/>
    <w:rsid w:val="001C0113"/>
    <w:pPr>
      <w:spacing w:line="200" w:lineRule="atLeast"/>
    </w:pPr>
    <w:rPr>
      <w:rFonts w:ascii="SchoolBookSanPin" w:hAnsi="SchoolBookSanPin" w:cs="SchoolBookSanPin"/>
      <w:sz w:val="18"/>
      <w:szCs w:val="18"/>
      <w:lang w:val="ru-RU"/>
    </w:rPr>
  </w:style>
  <w:style w:type="paragraph" w:customStyle="1" w:styleId="table-list-bullet">
    <w:name w:val="table-list-bullet"/>
    <w:basedOn w:val="NoParagraphStyle"/>
    <w:next w:val="NoParagraphStyle"/>
    <w:uiPriority w:val="99"/>
    <w:rsid w:val="001C0113"/>
    <w:pPr>
      <w:spacing w:line="200" w:lineRule="atLeast"/>
      <w:ind w:left="142" w:hanging="142"/>
    </w:pPr>
    <w:rPr>
      <w:rFonts w:ascii="SchoolBookSanPin" w:hAnsi="SchoolBookSanPin" w:cs="SchoolBookSanPin"/>
      <w:sz w:val="18"/>
      <w:szCs w:val="18"/>
      <w:lang w:val="ru-RU"/>
    </w:rPr>
  </w:style>
  <w:style w:type="character" w:customStyle="1" w:styleId="Bold">
    <w:name w:val="Bold"/>
    <w:uiPriority w:val="99"/>
    <w:rsid w:val="001C0113"/>
    <w:rPr>
      <w:b/>
    </w:rPr>
  </w:style>
  <w:style w:type="character" w:customStyle="1" w:styleId="SymbolPS">
    <w:name w:val="Symbol PS"/>
    <w:uiPriority w:val="99"/>
    <w:rsid w:val="001C0113"/>
    <w:rPr>
      <w:rFonts w:ascii="SymbolPS" w:hAnsi="SymbolPS"/>
    </w:rPr>
  </w:style>
  <w:style w:type="paragraph" w:customStyle="1" w:styleId="footnote">
    <w:name w:val="footnote"/>
    <w:basedOn w:val="NoParagraphStyle"/>
    <w:next w:val="NoParagraphStyle"/>
    <w:uiPriority w:val="99"/>
    <w:rsid w:val="001C0113"/>
    <w:pPr>
      <w:spacing w:line="200" w:lineRule="atLeast"/>
      <w:ind w:left="227" w:hanging="227"/>
      <w:jc w:val="both"/>
    </w:pPr>
    <w:rPr>
      <w:rFonts w:ascii="SchoolBookSanPin" w:hAnsi="SchoolBookSanPin" w:cs="SchoolBookSanPin"/>
      <w:sz w:val="18"/>
      <w:szCs w:val="18"/>
      <w:lang w:val="ru-RU"/>
    </w:rPr>
  </w:style>
  <w:style w:type="paragraph" w:customStyle="1" w:styleId="h5">
    <w:name w:val="h5"/>
    <w:basedOn w:val="a0"/>
    <w:next w:val="a0"/>
    <w:uiPriority w:val="99"/>
    <w:rsid w:val="001C0113"/>
    <w:pPr>
      <w:keepNext/>
      <w:widowControl w:val="0"/>
      <w:autoSpaceDE w:val="0"/>
      <w:autoSpaceDN w:val="0"/>
      <w:adjustRightInd w:val="0"/>
      <w:spacing w:after="0" w:line="240" w:lineRule="atLeast"/>
      <w:ind w:firstLine="227"/>
      <w:jc w:val="both"/>
    </w:pPr>
    <w:rPr>
      <w:rFonts w:ascii="SchoolBookSanPin-BoldItalic" w:eastAsiaTheme="minorEastAsia" w:hAnsi="SchoolBookSanPin-BoldItalic" w:cs="SchoolBookSanPin-BoldItalic"/>
      <w:b/>
      <w:bCs/>
      <w:i/>
      <w:iCs/>
      <w:color w:val="000000"/>
      <w:sz w:val="20"/>
      <w:szCs w:val="20"/>
      <w:lang w:eastAsia="ru-RU"/>
    </w:rPr>
  </w:style>
  <w:style w:type="paragraph" w:customStyle="1" w:styleId="list-numnew">
    <w:name w:val="list-num_new"/>
    <w:basedOn w:val="a0"/>
    <w:next w:val="a0"/>
    <w:uiPriority w:val="99"/>
    <w:rsid w:val="001C0113"/>
    <w:pPr>
      <w:widowControl w:val="0"/>
      <w:tabs>
        <w:tab w:val="left" w:pos="0"/>
        <w:tab w:val="right" w:pos="340"/>
        <w:tab w:val="left" w:pos="397"/>
      </w:tabs>
      <w:autoSpaceDE w:val="0"/>
      <w:autoSpaceDN w:val="0"/>
      <w:adjustRightInd w:val="0"/>
      <w:spacing w:after="0" w:line="240" w:lineRule="atLeast"/>
      <w:ind w:left="397" w:hanging="397"/>
      <w:jc w:val="both"/>
    </w:pPr>
    <w:rPr>
      <w:rFonts w:ascii="SchoolBookSanPin" w:eastAsiaTheme="minorEastAsia" w:hAnsi="SchoolBookSanPin" w:cs="SchoolBookSanPin"/>
      <w:color w:val="000000"/>
      <w:sz w:val="20"/>
      <w:szCs w:val="20"/>
      <w:lang w:eastAsia="ru-RU"/>
    </w:rPr>
  </w:style>
  <w:style w:type="character" w:customStyle="1" w:styleId="Superscript">
    <w:name w:val="Superscript"/>
    <w:uiPriority w:val="99"/>
    <w:rsid w:val="001C0113"/>
    <w:rPr>
      <w:vertAlign w:val="superscript"/>
    </w:rPr>
  </w:style>
  <w:style w:type="paragraph" w:customStyle="1" w:styleId="body20">
    <w:name w:val="body_2/0"/>
    <w:basedOn w:val="a0"/>
    <w:next w:val="a0"/>
    <w:uiPriority w:val="99"/>
    <w:rsid w:val="001C0113"/>
    <w:pPr>
      <w:widowControl w:val="0"/>
      <w:autoSpaceDE w:val="0"/>
      <w:autoSpaceDN w:val="0"/>
      <w:adjustRightInd w:val="0"/>
      <w:spacing w:before="113" w:after="0" w:line="240" w:lineRule="atLeast"/>
      <w:ind w:firstLine="227"/>
      <w:jc w:val="both"/>
    </w:pPr>
    <w:rPr>
      <w:rFonts w:ascii="SchoolBookSanPin" w:eastAsiaTheme="minorEastAsia" w:hAnsi="SchoolBookSanPin" w:cs="SchoolBookSanPin"/>
      <w:color w:val="000000"/>
      <w:sz w:val="20"/>
      <w:szCs w:val="20"/>
      <w:lang w:eastAsia="ru-RU"/>
    </w:rPr>
  </w:style>
  <w:style w:type="paragraph" w:customStyle="1" w:styleId="list-bullet">
    <w:name w:val="list-bullet"/>
    <w:basedOn w:val="a0"/>
    <w:next w:val="a0"/>
    <w:uiPriority w:val="99"/>
    <w:rsid w:val="001C0113"/>
    <w:pPr>
      <w:widowControl w:val="0"/>
      <w:autoSpaceDE w:val="0"/>
      <w:autoSpaceDN w:val="0"/>
      <w:adjustRightInd w:val="0"/>
      <w:spacing w:after="0" w:line="240" w:lineRule="atLeast"/>
      <w:ind w:left="227" w:hanging="142"/>
      <w:jc w:val="both"/>
    </w:pPr>
    <w:rPr>
      <w:rFonts w:ascii="SchoolBookSanPin" w:eastAsiaTheme="minorEastAsia" w:hAnsi="SchoolBookSanPin" w:cs="SchoolBookSanPin"/>
      <w:color w:val="000000"/>
      <w:sz w:val="20"/>
      <w:szCs w:val="20"/>
      <w:lang w:eastAsia="ru-RU"/>
    </w:rPr>
  </w:style>
  <w:style w:type="paragraph" w:customStyle="1" w:styleId="Body0">
    <w:name w:val="Body"/>
    <w:basedOn w:val="a0"/>
    <w:uiPriority w:val="99"/>
    <w:rsid w:val="001C0113"/>
    <w:pPr>
      <w:widowControl w:val="0"/>
      <w:tabs>
        <w:tab w:val="left" w:pos="510"/>
      </w:tabs>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lang w:eastAsia="ru-RU"/>
    </w:rPr>
  </w:style>
  <w:style w:type="paragraph" w:styleId="aff8">
    <w:name w:val="endnote text"/>
    <w:basedOn w:val="a0"/>
    <w:link w:val="aff9"/>
    <w:uiPriority w:val="99"/>
    <w:semiHidden/>
    <w:unhideWhenUsed/>
    <w:rsid w:val="001C0113"/>
    <w:pPr>
      <w:spacing w:after="0" w:line="240" w:lineRule="auto"/>
    </w:pPr>
    <w:rPr>
      <w:rFonts w:ascii="Times New Roman" w:eastAsiaTheme="minorEastAsia" w:hAnsi="Times New Roman"/>
      <w:sz w:val="20"/>
      <w:szCs w:val="20"/>
      <w:lang w:eastAsia="ru-RU"/>
    </w:rPr>
  </w:style>
  <w:style w:type="character" w:customStyle="1" w:styleId="aff9">
    <w:name w:val="Текст концевой сноски Знак"/>
    <w:basedOn w:val="a1"/>
    <w:link w:val="aff8"/>
    <w:uiPriority w:val="99"/>
    <w:semiHidden/>
    <w:rsid w:val="001C0113"/>
    <w:rPr>
      <w:rFonts w:ascii="Times New Roman" w:eastAsiaTheme="minorEastAsia" w:hAnsi="Times New Roman"/>
      <w:sz w:val="20"/>
      <w:szCs w:val="20"/>
      <w:lang w:eastAsia="ru-RU"/>
    </w:rPr>
  </w:style>
  <w:style w:type="character" w:styleId="affa">
    <w:name w:val="endnote reference"/>
    <w:basedOn w:val="a1"/>
    <w:uiPriority w:val="99"/>
    <w:semiHidden/>
    <w:unhideWhenUsed/>
    <w:rsid w:val="001C0113"/>
    <w:rPr>
      <w:vertAlign w:val="superscript"/>
    </w:rPr>
  </w:style>
  <w:style w:type="paragraph" w:styleId="14">
    <w:name w:val="toc 1"/>
    <w:basedOn w:val="a0"/>
    <w:next w:val="a0"/>
    <w:autoRedefine/>
    <w:uiPriority w:val="39"/>
    <w:unhideWhenUsed/>
    <w:rsid w:val="00711EFC"/>
    <w:pPr>
      <w:tabs>
        <w:tab w:val="right" w:leader="dot" w:pos="9638"/>
      </w:tabs>
      <w:spacing w:before="240" w:after="60" w:line="240" w:lineRule="auto"/>
    </w:pPr>
    <w:rPr>
      <w:rFonts w:ascii="Times New Roman" w:eastAsiaTheme="minorEastAsia" w:hAnsi="Times New Roman" w:cs="Times New Roman"/>
      <w:noProof/>
      <w:sz w:val="28"/>
      <w:lang w:eastAsia="ru-RU"/>
    </w:rPr>
  </w:style>
  <w:style w:type="paragraph" w:styleId="23">
    <w:name w:val="toc 2"/>
    <w:basedOn w:val="a0"/>
    <w:next w:val="a0"/>
    <w:autoRedefine/>
    <w:uiPriority w:val="39"/>
    <w:unhideWhenUsed/>
    <w:rsid w:val="001C0113"/>
    <w:pPr>
      <w:tabs>
        <w:tab w:val="right" w:leader="dot" w:pos="9345"/>
      </w:tabs>
      <w:spacing w:before="120" w:after="0"/>
      <w:ind w:left="567"/>
    </w:pPr>
    <w:rPr>
      <w:rFonts w:eastAsiaTheme="minorEastAsia" w:cs="Times New Roman"/>
      <w:lang w:eastAsia="ru-RU"/>
    </w:rPr>
  </w:style>
  <w:style w:type="paragraph" w:styleId="affb">
    <w:name w:val="Subtitle"/>
    <w:basedOn w:val="a0"/>
    <w:next w:val="a0"/>
    <w:link w:val="affc"/>
    <w:uiPriority w:val="11"/>
    <w:qFormat/>
    <w:rsid w:val="001C0113"/>
    <w:pPr>
      <w:numPr>
        <w:ilvl w:val="1"/>
      </w:numPr>
    </w:pPr>
    <w:rPr>
      <w:rFonts w:eastAsiaTheme="minorEastAsia"/>
      <w:color w:val="5A5A5A" w:themeColor="text1" w:themeTint="A5"/>
      <w:spacing w:val="15"/>
      <w:lang w:eastAsia="ru-RU"/>
    </w:rPr>
  </w:style>
  <w:style w:type="character" w:customStyle="1" w:styleId="affc">
    <w:name w:val="Подзаголовок Знак"/>
    <w:basedOn w:val="a1"/>
    <w:link w:val="affb"/>
    <w:uiPriority w:val="11"/>
    <w:rsid w:val="001C0113"/>
    <w:rPr>
      <w:rFonts w:eastAsiaTheme="minorEastAsia"/>
      <w:color w:val="5A5A5A" w:themeColor="text1" w:themeTint="A5"/>
      <w:spacing w:val="15"/>
      <w:lang w:eastAsia="ru-RU"/>
    </w:rPr>
  </w:style>
  <w:style w:type="paragraph" w:styleId="41">
    <w:name w:val="toc 4"/>
    <w:basedOn w:val="a0"/>
    <w:next w:val="a0"/>
    <w:autoRedefine/>
    <w:uiPriority w:val="39"/>
    <w:unhideWhenUsed/>
    <w:rsid w:val="00711EFC"/>
    <w:pPr>
      <w:tabs>
        <w:tab w:val="right" w:leader="dot" w:pos="9628"/>
      </w:tabs>
      <w:spacing w:after="0" w:line="240" w:lineRule="auto"/>
      <w:ind w:left="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1zavuch.ru/group?groupId=101357964&amp;locale=ru&amp;date=2023-08-18T00%3A00%3A00.000&amp;isStatic=false&amp;anchor=undefined&amp;pubAlias=zav.superv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E30F2-F26F-4389-A7FB-47D4E9203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62</Pages>
  <Words>19483</Words>
  <Characters>111059</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Бабкина Наталия</dc:creator>
  <cp:keywords/>
  <dc:description/>
  <cp:lastModifiedBy>pc_new1</cp:lastModifiedBy>
  <cp:revision>6</cp:revision>
  <dcterms:created xsi:type="dcterms:W3CDTF">2023-12-27T08:30:00Z</dcterms:created>
  <dcterms:modified xsi:type="dcterms:W3CDTF">2024-10-20T14:38:00Z</dcterms:modified>
</cp:coreProperties>
</file>